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ADB8B" w14:textId="77777777" w:rsidR="000B4BDB" w:rsidRPr="00D72065" w:rsidRDefault="000B4BDB">
      <w:pPr>
        <w:widowControl/>
        <w:spacing w:after="160" w:line="360" w:lineRule="auto"/>
        <w:jc w:val="center"/>
        <w:rPr>
          <w:rFonts w:ascii="Swis721 Lt BT" w:hAnsi="Swis721 Lt BT"/>
          <w:b/>
          <w:color w:val="000000"/>
          <w:kern w:val="2"/>
          <w:sz w:val="21"/>
          <w:szCs w:val="21"/>
        </w:rPr>
      </w:pPr>
    </w:p>
    <w:p w14:paraId="04D4510B" w14:textId="77777777" w:rsidR="000B4BDB" w:rsidRPr="00D72065" w:rsidRDefault="000B4BDB">
      <w:pPr>
        <w:widowControl/>
        <w:spacing w:after="160" w:line="360" w:lineRule="auto"/>
        <w:jc w:val="center"/>
        <w:rPr>
          <w:rFonts w:ascii="Swis721 Lt BT" w:hAnsi="Swis721 Lt BT"/>
          <w:b/>
          <w:color w:val="000000"/>
          <w:kern w:val="2"/>
          <w:sz w:val="21"/>
          <w:szCs w:val="21"/>
        </w:rPr>
      </w:pPr>
    </w:p>
    <w:p w14:paraId="47D8B167" w14:textId="77777777" w:rsidR="000B4BDB" w:rsidRPr="00D72065" w:rsidRDefault="000B4BDB">
      <w:pPr>
        <w:widowControl/>
        <w:spacing w:after="160" w:line="360" w:lineRule="auto"/>
        <w:jc w:val="center"/>
        <w:rPr>
          <w:rFonts w:ascii="Swis721 Lt BT" w:hAnsi="Swis721 Lt BT"/>
          <w:b/>
          <w:color w:val="000000"/>
          <w:kern w:val="2"/>
          <w:sz w:val="21"/>
          <w:szCs w:val="21"/>
        </w:rPr>
      </w:pPr>
    </w:p>
    <w:p w14:paraId="1A3CB111" w14:textId="77777777" w:rsidR="000B4BDB" w:rsidRPr="00D72065" w:rsidRDefault="000B4BDB">
      <w:pPr>
        <w:widowControl/>
        <w:spacing w:after="160" w:line="360" w:lineRule="auto"/>
        <w:jc w:val="center"/>
        <w:rPr>
          <w:rFonts w:ascii="Swis721 Lt BT" w:hAnsi="Swis721 Lt BT"/>
          <w:b/>
          <w:color w:val="000000"/>
          <w:kern w:val="2"/>
          <w:sz w:val="21"/>
          <w:szCs w:val="21"/>
        </w:rPr>
      </w:pPr>
    </w:p>
    <w:p w14:paraId="2971FEF2" w14:textId="77777777" w:rsidR="000B4BDB" w:rsidRPr="00D72065" w:rsidRDefault="000B4BDB">
      <w:pPr>
        <w:widowControl/>
        <w:spacing w:after="160" w:line="360" w:lineRule="auto"/>
        <w:jc w:val="center"/>
        <w:rPr>
          <w:rFonts w:ascii="Swis721 Lt BT" w:hAnsi="Swis721 Lt BT"/>
          <w:b/>
          <w:color w:val="000000"/>
          <w:kern w:val="2"/>
          <w:sz w:val="21"/>
          <w:szCs w:val="21"/>
        </w:rPr>
      </w:pPr>
    </w:p>
    <w:p w14:paraId="7B19464C" w14:textId="77777777" w:rsidR="000B4BDB" w:rsidRPr="00D72065" w:rsidRDefault="000B4BDB">
      <w:pPr>
        <w:widowControl/>
        <w:spacing w:after="160" w:line="360" w:lineRule="auto"/>
        <w:jc w:val="center"/>
        <w:rPr>
          <w:rFonts w:ascii="Swis721 Lt BT" w:hAnsi="Swis721 Lt BT"/>
          <w:b/>
          <w:color w:val="000000"/>
          <w:kern w:val="2"/>
          <w:sz w:val="21"/>
          <w:szCs w:val="21"/>
        </w:rPr>
      </w:pPr>
    </w:p>
    <w:p w14:paraId="41457D8E" w14:textId="4EC1C7C2" w:rsidR="0075371E" w:rsidRPr="00B27DE1" w:rsidRDefault="0075371E">
      <w:pPr>
        <w:widowControl/>
        <w:spacing w:after="160" w:line="360" w:lineRule="auto"/>
        <w:jc w:val="center"/>
        <w:rPr>
          <w:rFonts w:ascii="Swis721 Lt BT" w:hAnsi="Swis721 Lt BT"/>
          <w:b/>
          <w:color w:val="000000"/>
          <w:kern w:val="2"/>
          <w:sz w:val="21"/>
          <w:szCs w:val="21"/>
        </w:rPr>
      </w:pPr>
      <w:r w:rsidRPr="00B27DE1">
        <w:rPr>
          <w:rFonts w:ascii="Swis721 Lt BT" w:hAnsi="Swis721 Lt BT"/>
          <w:b/>
          <w:color w:val="000000"/>
          <w:kern w:val="2"/>
          <w:sz w:val="21"/>
          <w:szCs w:val="21"/>
        </w:rPr>
        <w:t>__________________________________</w:t>
      </w:r>
      <w:r w:rsidR="006D7DB9" w:rsidRPr="00B27DE1">
        <w:rPr>
          <w:rFonts w:ascii="Swis721 Lt BT" w:hAnsi="Swis721 Lt BT"/>
          <w:b/>
          <w:color w:val="000000"/>
          <w:kern w:val="2"/>
          <w:sz w:val="21"/>
          <w:szCs w:val="21"/>
        </w:rPr>
        <w:t xml:space="preserve"> Cooperative</w:t>
      </w:r>
    </w:p>
    <w:p w14:paraId="21EE99B6" w14:textId="77777777" w:rsidR="0075371E" w:rsidRPr="00B27DE1" w:rsidRDefault="0075371E">
      <w:pPr>
        <w:widowControl/>
        <w:spacing w:after="160" w:line="360" w:lineRule="auto"/>
        <w:jc w:val="center"/>
        <w:rPr>
          <w:rFonts w:ascii="Swis721 Lt BT" w:hAnsi="Swis721 Lt BT"/>
          <w:b/>
          <w:color w:val="000000"/>
          <w:kern w:val="2"/>
          <w:sz w:val="21"/>
          <w:szCs w:val="21"/>
        </w:rPr>
      </w:pPr>
      <w:r w:rsidRPr="00B27DE1">
        <w:rPr>
          <w:rFonts w:ascii="Swis721 Lt BT" w:hAnsi="Swis721 Lt BT"/>
          <w:b/>
          <w:color w:val="000000"/>
          <w:kern w:val="2"/>
          <w:sz w:val="21"/>
          <w:szCs w:val="21"/>
        </w:rPr>
        <w:t>Procurement Compliance Questionnaire</w:t>
      </w:r>
    </w:p>
    <w:p w14:paraId="598BAEE3" w14:textId="67A58CF2" w:rsidR="00306AB3" w:rsidRPr="00B27DE1" w:rsidRDefault="00DB3D61">
      <w:pPr>
        <w:widowControl/>
        <w:spacing w:after="160"/>
        <w:jc w:val="center"/>
        <w:rPr>
          <w:rFonts w:ascii="Swis721 Lt BT" w:hAnsi="Swis721 Lt BT"/>
          <w:b/>
          <w:color w:val="000000"/>
          <w:kern w:val="2"/>
          <w:sz w:val="21"/>
          <w:szCs w:val="21"/>
        </w:rPr>
      </w:pPr>
      <w:r w:rsidRPr="00B27DE1">
        <w:rPr>
          <w:rFonts w:ascii="Swis721 Lt BT" w:hAnsi="Swis721 Lt BT"/>
          <w:b/>
          <w:color w:val="000000"/>
          <w:kern w:val="2"/>
          <w:sz w:val="21"/>
          <w:szCs w:val="21"/>
        </w:rPr>
        <w:t>f</w:t>
      </w:r>
      <w:r w:rsidR="0075371E" w:rsidRPr="00B27DE1">
        <w:rPr>
          <w:rFonts w:ascii="Swis721 Lt BT" w:hAnsi="Swis721 Lt BT"/>
          <w:b/>
          <w:color w:val="000000"/>
          <w:kern w:val="2"/>
          <w:sz w:val="21"/>
          <w:szCs w:val="21"/>
        </w:rPr>
        <w:t xml:space="preserve">or </w:t>
      </w:r>
      <w:r w:rsidRPr="00B27DE1">
        <w:rPr>
          <w:rFonts w:ascii="Swis721 Lt BT" w:hAnsi="Swis721 Lt BT"/>
          <w:b/>
          <w:color w:val="000000"/>
          <w:kern w:val="2"/>
          <w:sz w:val="21"/>
          <w:szCs w:val="21"/>
        </w:rPr>
        <w:t>f</w:t>
      </w:r>
      <w:r w:rsidR="0075371E" w:rsidRPr="00B27DE1">
        <w:rPr>
          <w:rFonts w:ascii="Swis721 Lt BT" w:hAnsi="Swis721 Lt BT"/>
          <w:b/>
          <w:color w:val="000000"/>
          <w:kern w:val="2"/>
          <w:sz w:val="21"/>
          <w:szCs w:val="21"/>
        </w:rPr>
        <w:t xml:space="preserve">iscal </w:t>
      </w:r>
      <w:r w:rsidRPr="00B27DE1">
        <w:rPr>
          <w:rFonts w:ascii="Swis721 Lt BT" w:hAnsi="Swis721 Lt BT"/>
          <w:b/>
          <w:color w:val="000000"/>
          <w:kern w:val="2"/>
          <w:sz w:val="21"/>
          <w:szCs w:val="21"/>
        </w:rPr>
        <w:t>y</w:t>
      </w:r>
      <w:r w:rsidR="0075371E" w:rsidRPr="00B27DE1">
        <w:rPr>
          <w:rFonts w:ascii="Swis721 Lt BT" w:hAnsi="Swis721 Lt BT"/>
          <w:b/>
          <w:color w:val="000000"/>
          <w:kern w:val="2"/>
          <w:sz w:val="21"/>
          <w:szCs w:val="21"/>
        </w:rPr>
        <w:t xml:space="preserve">ear </w:t>
      </w:r>
      <w:r w:rsidRPr="00B27DE1">
        <w:rPr>
          <w:rFonts w:ascii="Swis721 Lt BT" w:hAnsi="Swis721 Lt BT"/>
          <w:b/>
          <w:color w:val="000000"/>
          <w:kern w:val="2"/>
          <w:sz w:val="21"/>
          <w:szCs w:val="21"/>
        </w:rPr>
        <w:t>e</w:t>
      </w:r>
      <w:r w:rsidR="0075371E" w:rsidRPr="00B27DE1">
        <w:rPr>
          <w:rFonts w:ascii="Swis721 Lt BT" w:hAnsi="Swis721 Lt BT"/>
          <w:b/>
          <w:color w:val="000000"/>
          <w:kern w:val="2"/>
          <w:sz w:val="21"/>
          <w:szCs w:val="21"/>
        </w:rPr>
        <w:t>nded June 30, 20___</w:t>
      </w:r>
      <w:r w:rsidR="00306AB3" w:rsidRPr="00B27DE1">
        <w:rPr>
          <w:rStyle w:val="FootnoteReference"/>
          <w:rFonts w:ascii="Swis721 Lt BT" w:hAnsi="Swis721 Lt BT"/>
          <w:b/>
          <w:color w:val="000000"/>
          <w:kern w:val="2"/>
          <w:sz w:val="21"/>
          <w:szCs w:val="21"/>
          <w:vertAlign w:val="superscript"/>
        </w:rPr>
        <w:footnoteReference w:id="2"/>
      </w:r>
    </w:p>
    <w:p w14:paraId="5EC11726" w14:textId="77777777" w:rsidR="0075371E" w:rsidRPr="00B27DE1" w:rsidRDefault="0075371E">
      <w:pPr>
        <w:widowControl/>
        <w:spacing w:after="160"/>
        <w:jc w:val="center"/>
        <w:rPr>
          <w:rFonts w:ascii="Swis721 Lt BT" w:hAnsi="Swis721 Lt BT"/>
          <w:b/>
          <w:color w:val="000000"/>
          <w:kern w:val="2"/>
          <w:sz w:val="21"/>
          <w:szCs w:val="21"/>
        </w:rPr>
      </w:pPr>
    </w:p>
    <w:p w14:paraId="30A20118" w14:textId="77777777" w:rsidR="0075371E" w:rsidRPr="00B27DE1" w:rsidRDefault="0075371E">
      <w:pPr>
        <w:pStyle w:val="TOC1"/>
        <w:widowControl/>
        <w:spacing w:after="160"/>
        <w:rPr>
          <w:rFonts w:ascii="Swis721 Lt BT" w:hAnsi="Swis721 Lt BT"/>
          <w:color w:val="000000"/>
          <w:kern w:val="2"/>
          <w:sz w:val="21"/>
          <w:szCs w:val="21"/>
        </w:rPr>
      </w:pPr>
    </w:p>
    <w:p w14:paraId="5210CBF6" w14:textId="77777777" w:rsidR="0075371E" w:rsidRPr="00B27DE1" w:rsidRDefault="0075371E">
      <w:pPr>
        <w:widowControl/>
        <w:tabs>
          <w:tab w:val="left" w:pos="1800"/>
          <w:tab w:val="right" w:leader="dot" w:pos="8460"/>
        </w:tabs>
        <w:spacing w:after="160" w:line="360" w:lineRule="auto"/>
        <w:ind w:left="1440" w:right="1440"/>
        <w:jc w:val="both"/>
        <w:rPr>
          <w:rFonts w:ascii="Swis721 Lt BT" w:hAnsi="Swis721 Lt BT"/>
          <w:color w:val="000000"/>
          <w:kern w:val="2"/>
          <w:sz w:val="21"/>
          <w:szCs w:val="21"/>
        </w:rPr>
        <w:sectPr w:rsidR="0075371E" w:rsidRPr="00B27DE1" w:rsidSect="006D7DB9">
          <w:footerReference w:type="even" r:id="rId11"/>
          <w:footerReference w:type="default" r:id="rId12"/>
          <w:endnotePr>
            <w:numFmt w:val="decimal"/>
          </w:endnotePr>
          <w:pgSz w:w="12240" w:h="15840" w:code="1"/>
          <w:pgMar w:top="1440" w:right="720" w:bottom="1440" w:left="720" w:header="720" w:footer="432" w:gutter="0"/>
          <w:cols w:space="720"/>
          <w:vAlign w:val="center"/>
          <w:noEndnote/>
        </w:sectPr>
      </w:pPr>
    </w:p>
    <w:p w14:paraId="696D78D4" w14:textId="77777777" w:rsidR="0075371E" w:rsidRPr="00B27DE1" w:rsidRDefault="006D7DB9">
      <w:pPr>
        <w:pStyle w:val="Heading1"/>
        <w:keepNext w:val="0"/>
        <w:spacing w:before="0" w:after="160" w:line="300" w:lineRule="atLeast"/>
        <w:jc w:val="both"/>
        <w:rPr>
          <w:rFonts w:ascii="Swis721 Lt BT" w:hAnsi="Swis721 Lt BT"/>
          <w:color w:val="000000"/>
          <w:sz w:val="21"/>
          <w:szCs w:val="21"/>
        </w:rPr>
      </w:pPr>
      <w:bookmarkStart w:id="0" w:name="_Toc406221327"/>
      <w:r w:rsidRPr="00B27DE1">
        <w:rPr>
          <w:rFonts w:ascii="Swis721 Lt BT" w:hAnsi="Swis721 Lt BT"/>
          <w:caps w:val="0"/>
          <w:color w:val="000000"/>
          <w:sz w:val="21"/>
          <w:szCs w:val="21"/>
        </w:rPr>
        <w:lastRenderedPageBreak/>
        <w:t>Instructions</w:t>
      </w:r>
      <w:bookmarkEnd w:id="0"/>
    </w:p>
    <w:p w14:paraId="756E021A" w14:textId="67A960B1" w:rsidR="003E55D1" w:rsidRPr="00B27DE1" w:rsidRDefault="0075371E" w:rsidP="00F51B97">
      <w:pPr>
        <w:pStyle w:val="BodyText2"/>
        <w:widowControl/>
        <w:spacing w:after="160" w:line="220" w:lineRule="atLeast"/>
        <w:jc w:val="left"/>
        <w:rPr>
          <w:rFonts w:ascii="Swis721 Lt BT" w:hAnsi="Swis721 Lt BT"/>
          <w:sz w:val="21"/>
          <w:szCs w:val="21"/>
        </w:rPr>
      </w:pPr>
      <w:r w:rsidRPr="00B27DE1">
        <w:rPr>
          <w:rFonts w:ascii="Swis721 Lt BT" w:hAnsi="Swis721 Lt BT"/>
          <w:sz w:val="21"/>
          <w:szCs w:val="21"/>
        </w:rPr>
        <w:t>Arizona Revised Statutes (A.R.S.) §15-213(F) requires school purchasing cooperatives to have</w:t>
      </w:r>
      <w:r w:rsidR="004D4072" w:rsidRPr="00B27DE1">
        <w:rPr>
          <w:rFonts w:ascii="Swis721 Lt BT" w:hAnsi="Swis721 Lt BT"/>
          <w:sz w:val="21"/>
          <w:szCs w:val="21"/>
        </w:rPr>
        <w:t xml:space="preserve"> </w:t>
      </w:r>
      <w:r w:rsidRPr="00B27DE1">
        <w:rPr>
          <w:rFonts w:ascii="Swis721 Lt BT" w:hAnsi="Swis721 Lt BT"/>
          <w:sz w:val="21"/>
          <w:szCs w:val="21"/>
        </w:rPr>
        <w:t xml:space="preserve">a systematic review of their purchasing practices </w:t>
      </w:r>
      <w:r w:rsidR="00C94628" w:rsidRPr="00B27DE1">
        <w:rPr>
          <w:rFonts w:ascii="Swis721 Lt BT" w:hAnsi="Swis721 Lt BT"/>
          <w:sz w:val="21"/>
          <w:szCs w:val="21"/>
        </w:rPr>
        <w:t xml:space="preserve">performed in conjunction with their </w:t>
      </w:r>
      <w:r w:rsidR="00EE25DA" w:rsidRPr="00B27DE1">
        <w:rPr>
          <w:rFonts w:ascii="Swis721 Lt BT" w:hAnsi="Swis721 Lt BT"/>
          <w:sz w:val="21"/>
          <w:szCs w:val="21"/>
        </w:rPr>
        <w:t xml:space="preserve">annual </w:t>
      </w:r>
      <w:r w:rsidR="00C94628" w:rsidRPr="00B27DE1">
        <w:rPr>
          <w:rFonts w:ascii="Swis721 Lt BT" w:hAnsi="Swis721 Lt BT"/>
          <w:sz w:val="21"/>
          <w:szCs w:val="21"/>
        </w:rPr>
        <w:t xml:space="preserve">audit, </w:t>
      </w:r>
      <w:r w:rsidRPr="00B27DE1">
        <w:rPr>
          <w:rFonts w:ascii="Swis721 Lt BT" w:hAnsi="Swis721 Lt BT"/>
          <w:sz w:val="21"/>
          <w:szCs w:val="21"/>
        </w:rPr>
        <w:t xml:space="preserve">using guidelines </w:t>
      </w:r>
      <w:r w:rsidR="00DE19D0" w:rsidRPr="00B27DE1">
        <w:rPr>
          <w:rFonts w:ascii="Swis721 Lt BT" w:hAnsi="Swis721 Lt BT"/>
          <w:sz w:val="21"/>
          <w:szCs w:val="21"/>
        </w:rPr>
        <w:t>that</w:t>
      </w:r>
      <w:r w:rsidRPr="00B27DE1">
        <w:rPr>
          <w:rFonts w:ascii="Swis721 Lt BT" w:hAnsi="Swis721 Lt BT"/>
          <w:sz w:val="21"/>
          <w:szCs w:val="21"/>
        </w:rPr>
        <w:t xml:space="preserve"> the </w:t>
      </w:r>
      <w:r w:rsidR="00F260E1" w:rsidRPr="00B27DE1">
        <w:rPr>
          <w:rFonts w:ascii="Swis721 Lt BT" w:hAnsi="Swis721 Lt BT"/>
          <w:sz w:val="21"/>
          <w:szCs w:val="21"/>
        </w:rPr>
        <w:t xml:space="preserve">Arizona </w:t>
      </w:r>
      <w:r w:rsidRPr="00B27DE1">
        <w:rPr>
          <w:rFonts w:ascii="Swis721 Lt BT" w:hAnsi="Swis721 Lt BT"/>
          <w:sz w:val="21"/>
          <w:szCs w:val="21"/>
        </w:rPr>
        <w:t>Auditor General</w:t>
      </w:r>
      <w:r w:rsidR="00F260E1" w:rsidRPr="00B27DE1">
        <w:rPr>
          <w:rFonts w:ascii="Swis721 Lt BT" w:hAnsi="Swis721 Lt BT"/>
          <w:sz w:val="21"/>
          <w:szCs w:val="21"/>
        </w:rPr>
        <w:t xml:space="preserve"> </w:t>
      </w:r>
      <w:r w:rsidR="00DE19D0" w:rsidRPr="00B27DE1">
        <w:rPr>
          <w:rFonts w:ascii="Swis721 Lt BT" w:hAnsi="Swis721 Lt BT"/>
          <w:sz w:val="21"/>
          <w:szCs w:val="21"/>
        </w:rPr>
        <w:t>established</w:t>
      </w:r>
      <w:r w:rsidRPr="00B27DE1">
        <w:rPr>
          <w:rFonts w:ascii="Swis721 Lt BT" w:hAnsi="Swis721 Lt BT"/>
          <w:sz w:val="21"/>
          <w:szCs w:val="21"/>
        </w:rPr>
        <w:t xml:space="preserve">. The </w:t>
      </w:r>
      <w:r w:rsidR="006B6449" w:rsidRPr="00B27DE1">
        <w:rPr>
          <w:rFonts w:ascii="Swis721 Lt BT" w:hAnsi="Swis721 Lt BT"/>
          <w:sz w:val="21"/>
          <w:szCs w:val="21"/>
        </w:rPr>
        <w:t xml:space="preserve">review’s </w:t>
      </w:r>
      <w:r w:rsidRPr="00B27DE1">
        <w:rPr>
          <w:rFonts w:ascii="Swis721 Lt BT" w:hAnsi="Swis721 Lt BT"/>
          <w:sz w:val="21"/>
          <w:szCs w:val="21"/>
        </w:rPr>
        <w:t xml:space="preserve">purpose is to determine whether the cooperative </w:t>
      </w:r>
      <w:r w:rsidR="00D007F9" w:rsidRPr="00B27DE1">
        <w:rPr>
          <w:rFonts w:ascii="Swis721 Lt BT" w:hAnsi="Swis721 Lt BT"/>
          <w:sz w:val="21"/>
          <w:szCs w:val="21"/>
        </w:rPr>
        <w:t>complied</w:t>
      </w:r>
      <w:r w:rsidRPr="00B27DE1">
        <w:rPr>
          <w:rFonts w:ascii="Swis721 Lt BT" w:hAnsi="Swis721 Lt BT"/>
          <w:sz w:val="21"/>
          <w:szCs w:val="21"/>
        </w:rPr>
        <w:t xml:space="preserve"> with the procurement laws and applicable rules </w:t>
      </w:r>
      <w:r w:rsidR="00D007F9" w:rsidRPr="00B27DE1">
        <w:rPr>
          <w:rFonts w:ascii="Swis721 Lt BT" w:hAnsi="Swis721 Lt BT"/>
          <w:sz w:val="21"/>
          <w:szCs w:val="21"/>
        </w:rPr>
        <w:t>when</w:t>
      </w:r>
      <w:r w:rsidRPr="00B27DE1">
        <w:rPr>
          <w:rFonts w:ascii="Swis721 Lt BT" w:hAnsi="Swis721 Lt BT"/>
          <w:sz w:val="21"/>
          <w:szCs w:val="21"/>
        </w:rPr>
        <w:t xml:space="preserve"> awarding contracts </w:t>
      </w:r>
      <w:r w:rsidR="006C0513" w:rsidRPr="00B27DE1">
        <w:rPr>
          <w:rFonts w:ascii="Swis721 Lt BT" w:hAnsi="Swis721 Lt BT"/>
          <w:sz w:val="21"/>
          <w:szCs w:val="21"/>
        </w:rPr>
        <w:t xml:space="preserve">that Arizona </w:t>
      </w:r>
      <w:r w:rsidRPr="00B27DE1">
        <w:rPr>
          <w:rFonts w:ascii="Swis721 Lt BT" w:hAnsi="Swis721 Lt BT"/>
          <w:sz w:val="21"/>
          <w:szCs w:val="21"/>
        </w:rPr>
        <w:t>school</w:t>
      </w:r>
      <w:r w:rsidR="005C5DFA" w:rsidRPr="00B27DE1">
        <w:rPr>
          <w:rFonts w:ascii="Swis721 Lt BT" w:hAnsi="Swis721 Lt BT"/>
          <w:sz w:val="21"/>
          <w:szCs w:val="21"/>
        </w:rPr>
        <w:t xml:space="preserve"> district</w:t>
      </w:r>
      <w:r w:rsidR="00950DDE" w:rsidRPr="00B27DE1">
        <w:rPr>
          <w:rFonts w:ascii="Swis721 Lt BT" w:hAnsi="Swis721 Lt BT"/>
          <w:sz w:val="21"/>
          <w:szCs w:val="21"/>
        </w:rPr>
        <w:t>s</w:t>
      </w:r>
      <w:r w:rsidRPr="00B27DE1">
        <w:rPr>
          <w:rFonts w:ascii="Swis721 Lt BT" w:hAnsi="Swis721 Lt BT"/>
          <w:sz w:val="21"/>
          <w:szCs w:val="21"/>
        </w:rPr>
        <w:t xml:space="preserve"> use. </w:t>
      </w:r>
      <w:r w:rsidR="007414B6" w:rsidRPr="00B27DE1">
        <w:rPr>
          <w:rFonts w:ascii="Swis721 Lt BT" w:hAnsi="Swis721 Lt BT"/>
          <w:sz w:val="21"/>
          <w:szCs w:val="21"/>
        </w:rPr>
        <w:t xml:space="preserve">Auditor completion of </w:t>
      </w:r>
      <w:r w:rsidR="00367193" w:rsidRPr="00B27DE1">
        <w:rPr>
          <w:rFonts w:ascii="Swis721 Lt BT" w:hAnsi="Swis721 Lt BT"/>
          <w:sz w:val="21"/>
          <w:szCs w:val="21"/>
        </w:rPr>
        <w:t xml:space="preserve">this </w:t>
      </w:r>
      <w:r w:rsidR="00843CB9" w:rsidRPr="00B27DE1">
        <w:rPr>
          <w:rFonts w:ascii="Swis721 Lt BT" w:hAnsi="Swis721 Lt BT"/>
          <w:sz w:val="21"/>
          <w:szCs w:val="21"/>
        </w:rPr>
        <w:t xml:space="preserve">procurement </w:t>
      </w:r>
      <w:r w:rsidR="007677B7" w:rsidRPr="00B27DE1">
        <w:rPr>
          <w:rFonts w:ascii="Swis721 Lt BT" w:hAnsi="Swis721 Lt BT"/>
          <w:sz w:val="21"/>
          <w:szCs w:val="21"/>
        </w:rPr>
        <w:t xml:space="preserve">compliance </w:t>
      </w:r>
      <w:r w:rsidR="00367193" w:rsidRPr="00B27DE1">
        <w:rPr>
          <w:rFonts w:ascii="Swis721 Lt BT" w:hAnsi="Swis721 Lt BT"/>
          <w:sz w:val="21"/>
          <w:szCs w:val="21"/>
        </w:rPr>
        <w:t xml:space="preserve">questionnaire </w:t>
      </w:r>
      <w:r w:rsidR="00473F25" w:rsidRPr="00B27DE1">
        <w:rPr>
          <w:rFonts w:ascii="Swis721 Lt BT" w:hAnsi="Swis721 Lt BT"/>
          <w:sz w:val="21"/>
          <w:szCs w:val="21"/>
        </w:rPr>
        <w:t>constitutes the required systematic review</w:t>
      </w:r>
      <w:r w:rsidR="00ED06AC" w:rsidRPr="00B27DE1">
        <w:rPr>
          <w:rFonts w:ascii="Swis721 Lt BT" w:hAnsi="Swis721 Lt BT"/>
          <w:sz w:val="21"/>
          <w:szCs w:val="21"/>
        </w:rPr>
        <w:t>.</w:t>
      </w:r>
      <w:r w:rsidR="00162083" w:rsidRPr="00B27DE1">
        <w:rPr>
          <w:rFonts w:ascii="Swis721 Lt BT" w:hAnsi="Swis721 Lt BT"/>
          <w:sz w:val="21"/>
          <w:szCs w:val="21"/>
        </w:rPr>
        <w:t xml:space="preserve"> </w:t>
      </w:r>
    </w:p>
    <w:p w14:paraId="4C520B67" w14:textId="6CD39949" w:rsidR="009E2341" w:rsidRPr="00B27DE1" w:rsidRDefault="0080737B" w:rsidP="00F51B97">
      <w:pPr>
        <w:pStyle w:val="BodyText2"/>
        <w:widowControl/>
        <w:spacing w:after="160" w:line="220" w:lineRule="atLeast"/>
        <w:jc w:val="left"/>
        <w:rPr>
          <w:rFonts w:ascii="Swis721 Lt BT" w:hAnsi="Swis721 Lt BT"/>
          <w:sz w:val="21"/>
          <w:szCs w:val="21"/>
        </w:rPr>
      </w:pPr>
      <w:r w:rsidRPr="00B27DE1">
        <w:rPr>
          <w:rFonts w:ascii="Swis721 Lt BT" w:hAnsi="Swis721 Lt BT"/>
          <w:sz w:val="21"/>
          <w:szCs w:val="21"/>
        </w:rPr>
        <w:t>The a</w:t>
      </w:r>
      <w:r w:rsidR="00E111FD" w:rsidRPr="00B27DE1">
        <w:rPr>
          <w:rFonts w:ascii="Swis721 Lt BT" w:hAnsi="Swis721 Lt BT"/>
          <w:sz w:val="21"/>
          <w:szCs w:val="21"/>
        </w:rPr>
        <w:t>udit firms must obtain</w:t>
      </w:r>
      <w:r w:rsidR="008E0520" w:rsidRPr="00B27DE1">
        <w:rPr>
          <w:rFonts w:ascii="Swis721 Lt BT" w:hAnsi="Swis721 Lt BT"/>
          <w:sz w:val="21"/>
          <w:szCs w:val="21"/>
        </w:rPr>
        <w:t xml:space="preserve"> and document</w:t>
      </w:r>
      <w:r w:rsidR="00E111FD" w:rsidRPr="00B27DE1">
        <w:rPr>
          <w:rFonts w:ascii="Swis721 Lt BT" w:hAnsi="Swis721 Lt BT"/>
          <w:sz w:val="21"/>
          <w:szCs w:val="21"/>
        </w:rPr>
        <w:t xml:space="preserve"> s</w:t>
      </w:r>
      <w:r w:rsidR="0075371E" w:rsidRPr="00B27DE1">
        <w:rPr>
          <w:rFonts w:ascii="Swis721 Lt BT" w:hAnsi="Swis721 Lt BT"/>
          <w:sz w:val="21"/>
          <w:szCs w:val="21"/>
        </w:rPr>
        <w:t xml:space="preserve">ufficient, </w:t>
      </w:r>
      <w:r w:rsidR="006D338B" w:rsidRPr="00B27DE1">
        <w:rPr>
          <w:rFonts w:ascii="Swis721 Lt BT" w:hAnsi="Swis721 Lt BT"/>
          <w:sz w:val="21"/>
          <w:szCs w:val="21"/>
        </w:rPr>
        <w:t>appropriate</w:t>
      </w:r>
      <w:r w:rsidR="0075371E" w:rsidRPr="00B27DE1">
        <w:rPr>
          <w:rFonts w:ascii="Swis721 Lt BT" w:hAnsi="Swis721 Lt BT"/>
          <w:sz w:val="21"/>
          <w:szCs w:val="21"/>
        </w:rPr>
        <w:t xml:space="preserve"> evidence </w:t>
      </w:r>
      <w:r w:rsidR="00867915" w:rsidRPr="00B27DE1">
        <w:rPr>
          <w:rFonts w:ascii="Swis721 Lt BT" w:hAnsi="Swis721 Lt BT"/>
          <w:sz w:val="21"/>
          <w:szCs w:val="21"/>
        </w:rPr>
        <w:t xml:space="preserve">annually </w:t>
      </w:r>
      <w:r w:rsidR="001202C9" w:rsidRPr="00B27DE1">
        <w:rPr>
          <w:rFonts w:ascii="Swis721 Lt BT" w:hAnsi="Swis721 Lt BT"/>
          <w:sz w:val="21"/>
          <w:szCs w:val="21"/>
        </w:rPr>
        <w:t>to support</w:t>
      </w:r>
      <w:r w:rsidR="0075371E" w:rsidRPr="00B27DE1">
        <w:rPr>
          <w:rFonts w:ascii="Swis721 Lt BT" w:hAnsi="Swis721 Lt BT"/>
          <w:sz w:val="21"/>
          <w:szCs w:val="21"/>
        </w:rPr>
        <w:t xml:space="preserve"> each </w:t>
      </w:r>
      <w:r w:rsidR="007C6EAE" w:rsidRPr="00B27DE1">
        <w:rPr>
          <w:rFonts w:ascii="Swis721 Lt BT" w:hAnsi="Swis721 Lt BT"/>
          <w:sz w:val="21"/>
          <w:szCs w:val="21"/>
        </w:rPr>
        <w:t>response</w:t>
      </w:r>
      <w:r w:rsidR="00874A0D" w:rsidRPr="00B27DE1">
        <w:rPr>
          <w:rFonts w:ascii="Swis721 Lt BT" w:hAnsi="Swis721 Lt BT"/>
          <w:sz w:val="21"/>
          <w:szCs w:val="21"/>
        </w:rPr>
        <w:t>.</w:t>
      </w:r>
      <w:r w:rsidR="00893CFA" w:rsidRPr="00B27DE1">
        <w:rPr>
          <w:rFonts w:ascii="Swis721 Lt BT" w:hAnsi="Swis721 Lt BT"/>
          <w:sz w:val="21"/>
          <w:szCs w:val="21"/>
        </w:rPr>
        <w:t xml:space="preserve"> </w:t>
      </w:r>
      <w:r w:rsidR="00495CE3" w:rsidRPr="00B27DE1">
        <w:rPr>
          <w:rFonts w:ascii="Swis721 Lt BT" w:hAnsi="Swis721 Lt BT"/>
          <w:sz w:val="21"/>
          <w:szCs w:val="21"/>
        </w:rPr>
        <w:t xml:space="preserve">These instructions and questions constitute the minimum audit standards for completing the procurement questionnaire. </w:t>
      </w:r>
      <w:r w:rsidR="00990C8F" w:rsidRPr="00B27DE1">
        <w:rPr>
          <w:rFonts w:ascii="Swis721 Lt BT" w:hAnsi="Swis721 Lt BT"/>
          <w:sz w:val="21"/>
          <w:szCs w:val="21"/>
        </w:rPr>
        <w:t xml:space="preserve">The Arizona Auditor General may reject those Procurement Compliance Questionnaires that are not prepared </w:t>
      </w:r>
      <w:r w:rsidR="009D4614" w:rsidRPr="00B27DE1">
        <w:rPr>
          <w:rFonts w:ascii="Swis721 Lt BT" w:hAnsi="Swis721 Lt BT"/>
          <w:sz w:val="21"/>
          <w:szCs w:val="21"/>
        </w:rPr>
        <w:t xml:space="preserve">in </w:t>
      </w:r>
      <w:r w:rsidR="00990C8F" w:rsidRPr="00B27DE1">
        <w:rPr>
          <w:rFonts w:ascii="Swis721 Lt BT" w:hAnsi="Swis721 Lt BT"/>
          <w:sz w:val="21"/>
          <w:szCs w:val="21"/>
        </w:rPr>
        <w:t xml:space="preserve">compliance with </w:t>
      </w:r>
      <w:r w:rsidR="009D4614" w:rsidRPr="00B27DE1">
        <w:rPr>
          <w:rFonts w:ascii="Swis721 Lt BT" w:hAnsi="Swis721 Lt BT"/>
          <w:sz w:val="21"/>
          <w:szCs w:val="21"/>
        </w:rPr>
        <w:t>the minimum audit standar</w:t>
      </w:r>
      <w:r w:rsidR="00050818" w:rsidRPr="00B27DE1">
        <w:rPr>
          <w:rFonts w:ascii="Swis721 Lt BT" w:hAnsi="Swis721 Lt BT"/>
          <w:sz w:val="21"/>
          <w:szCs w:val="21"/>
        </w:rPr>
        <w:t>ds</w:t>
      </w:r>
      <w:r w:rsidR="00990C8F" w:rsidRPr="00B27DE1">
        <w:rPr>
          <w:rFonts w:ascii="Swis721 Lt BT" w:hAnsi="Swis721 Lt BT"/>
          <w:sz w:val="21"/>
          <w:szCs w:val="21"/>
        </w:rPr>
        <w:t>.</w:t>
      </w:r>
    </w:p>
    <w:p w14:paraId="743D1EEA" w14:textId="73795877" w:rsidR="00897C00" w:rsidRPr="00B27DE1" w:rsidRDefault="00AC256A" w:rsidP="00F51B97">
      <w:pPr>
        <w:pStyle w:val="BodyText2"/>
        <w:widowControl/>
        <w:numPr>
          <w:ilvl w:val="0"/>
          <w:numId w:val="2"/>
        </w:numPr>
        <w:spacing w:after="160" w:line="220" w:lineRule="atLeast"/>
        <w:ind w:left="360"/>
        <w:jc w:val="left"/>
        <w:rPr>
          <w:rFonts w:ascii="Swis721 Lt BT" w:hAnsi="Swis721 Lt BT"/>
          <w:sz w:val="21"/>
          <w:szCs w:val="21"/>
        </w:rPr>
      </w:pPr>
      <w:r w:rsidRPr="00B27DE1">
        <w:rPr>
          <w:rFonts w:ascii="Swis721 Lt BT" w:hAnsi="Swis721 Lt BT"/>
          <w:sz w:val="21"/>
          <w:szCs w:val="21"/>
        </w:rPr>
        <w:t xml:space="preserve">Audit documentation must describe the procedures performed, items reviewed, and the results of such procedures and reviews to support the auditor’s </w:t>
      </w:r>
      <w:r w:rsidR="00621872" w:rsidRPr="00B27DE1">
        <w:rPr>
          <w:rFonts w:ascii="Swis721 Lt BT" w:hAnsi="Swis721 Lt BT"/>
          <w:sz w:val="21"/>
          <w:szCs w:val="21"/>
        </w:rPr>
        <w:t>responses</w:t>
      </w:r>
      <w:r w:rsidR="00BD796F" w:rsidRPr="00B27DE1">
        <w:rPr>
          <w:rFonts w:ascii="Swis721 Lt BT" w:hAnsi="Swis721 Lt BT"/>
          <w:sz w:val="21"/>
          <w:szCs w:val="21"/>
        </w:rPr>
        <w:t xml:space="preserve"> </w:t>
      </w:r>
      <w:r w:rsidRPr="00B27DE1">
        <w:rPr>
          <w:rFonts w:ascii="Swis721 Lt BT" w:hAnsi="Swis721 Lt BT"/>
          <w:sz w:val="21"/>
          <w:szCs w:val="21"/>
        </w:rPr>
        <w:t>and related comments.</w:t>
      </w:r>
      <w:r w:rsidR="000176AF" w:rsidRPr="00B27DE1">
        <w:rPr>
          <w:rFonts w:ascii="Swis721 Lt BT" w:hAnsi="Swis721 Lt BT"/>
          <w:sz w:val="21"/>
          <w:szCs w:val="21"/>
        </w:rPr>
        <w:t xml:space="preserve"> </w:t>
      </w:r>
    </w:p>
    <w:p w14:paraId="7CD49447" w14:textId="077B0CBD" w:rsidR="00846B97" w:rsidRPr="00B27DE1" w:rsidRDefault="00192CE6" w:rsidP="00F51B97">
      <w:pPr>
        <w:pStyle w:val="BodyText2"/>
        <w:widowControl/>
        <w:numPr>
          <w:ilvl w:val="0"/>
          <w:numId w:val="2"/>
        </w:numPr>
        <w:spacing w:after="160" w:line="220" w:lineRule="atLeast"/>
        <w:ind w:left="360"/>
        <w:jc w:val="left"/>
        <w:rPr>
          <w:rFonts w:ascii="Swis721 Lt BT" w:hAnsi="Swis721 Lt BT"/>
          <w:sz w:val="21"/>
          <w:szCs w:val="21"/>
        </w:rPr>
      </w:pPr>
      <w:r w:rsidRPr="00B27DE1">
        <w:rPr>
          <w:rFonts w:ascii="Swis721 Lt BT" w:hAnsi="Swis721 Lt BT"/>
          <w:sz w:val="21"/>
          <w:szCs w:val="21"/>
        </w:rPr>
        <w:t>E</w:t>
      </w:r>
      <w:r w:rsidR="0075371E" w:rsidRPr="00B27DE1">
        <w:rPr>
          <w:rFonts w:ascii="Swis721 Lt BT" w:hAnsi="Swis721 Lt BT"/>
          <w:sz w:val="21"/>
          <w:szCs w:val="21"/>
        </w:rPr>
        <w:t xml:space="preserve">vidence may be </w:t>
      </w:r>
      <w:r w:rsidR="006D338B" w:rsidRPr="00B27DE1">
        <w:rPr>
          <w:rFonts w:ascii="Swis721 Lt BT" w:hAnsi="Swis721 Lt BT"/>
          <w:sz w:val="21"/>
          <w:szCs w:val="21"/>
        </w:rPr>
        <w:t>obtained</w:t>
      </w:r>
      <w:r w:rsidR="0075371E" w:rsidRPr="00B27DE1">
        <w:rPr>
          <w:rFonts w:ascii="Swis721 Lt BT" w:hAnsi="Swis721 Lt BT"/>
          <w:sz w:val="21"/>
          <w:szCs w:val="21"/>
        </w:rPr>
        <w:t xml:space="preserve"> through test work, observation, examination, and client assertion. However, client assertion alone is not adequate evidence to support “Yes” </w:t>
      </w:r>
      <w:r w:rsidR="0065270E" w:rsidRPr="00B27DE1">
        <w:rPr>
          <w:rFonts w:ascii="Swis721 Lt BT" w:hAnsi="Swis721 Lt BT"/>
          <w:sz w:val="21"/>
          <w:szCs w:val="21"/>
        </w:rPr>
        <w:t xml:space="preserve">responses </w:t>
      </w:r>
      <w:r w:rsidR="00EC2C30" w:rsidRPr="00B27DE1">
        <w:rPr>
          <w:rFonts w:ascii="Swis721 Lt BT" w:hAnsi="Swis721 Lt BT"/>
          <w:sz w:val="21"/>
          <w:szCs w:val="21"/>
        </w:rPr>
        <w:t>on</w:t>
      </w:r>
      <w:r w:rsidR="0075371E" w:rsidRPr="00B27DE1">
        <w:rPr>
          <w:rFonts w:ascii="Swis721 Lt BT" w:hAnsi="Swis721 Lt BT"/>
          <w:sz w:val="21"/>
          <w:szCs w:val="21"/>
        </w:rPr>
        <w:t xml:space="preserve"> the questionnaire.</w:t>
      </w:r>
      <w:r w:rsidR="003733B7" w:rsidRPr="00B27DE1">
        <w:rPr>
          <w:rFonts w:ascii="Swis721 Lt BT" w:hAnsi="Swis721 Lt BT"/>
          <w:sz w:val="21"/>
          <w:szCs w:val="21"/>
        </w:rPr>
        <w:t xml:space="preserve"> </w:t>
      </w:r>
    </w:p>
    <w:p w14:paraId="46C7E9BB" w14:textId="511477C7" w:rsidR="000059E8" w:rsidRPr="00B27DE1" w:rsidRDefault="002C5CB2" w:rsidP="00F51B97">
      <w:pPr>
        <w:pStyle w:val="BodyText2"/>
        <w:widowControl/>
        <w:numPr>
          <w:ilvl w:val="0"/>
          <w:numId w:val="2"/>
        </w:numPr>
        <w:spacing w:after="160" w:line="220" w:lineRule="atLeast"/>
        <w:ind w:left="360"/>
        <w:jc w:val="left"/>
        <w:rPr>
          <w:rFonts w:ascii="Swis721 Lt BT" w:hAnsi="Swis721 Lt BT"/>
          <w:sz w:val="21"/>
          <w:szCs w:val="21"/>
        </w:rPr>
      </w:pPr>
      <w:r w:rsidRPr="00B27DE1">
        <w:rPr>
          <w:rFonts w:ascii="Swis721 Lt BT" w:hAnsi="Swis721 Lt BT"/>
          <w:sz w:val="21"/>
          <w:szCs w:val="21"/>
        </w:rPr>
        <w:t>The audit firm must determine the cooperative reviewed documents and transactions and provided s</w:t>
      </w:r>
      <w:r w:rsidR="003733B7" w:rsidRPr="00B27DE1">
        <w:rPr>
          <w:rFonts w:ascii="Swis721 Lt BT" w:hAnsi="Swis721 Lt BT"/>
          <w:sz w:val="21"/>
          <w:szCs w:val="21"/>
        </w:rPr>
        <w:t>ufficient evidence of approval includ</w:t>
      </w:r>
      <w:r w:rsidR="00B152E1" w:rsidRPr="00B27DE1">
        <w:rPr>
          <w:rFonts w:ascii="Swis721 Lt BT" w:hAnsi="Swis721 Lt BT"/>
          <w:sz w:val="21"/>
          <w:szCs w:val="21"/>
        </w:rPr>
        <w:t>ing</w:t>
      </w:r>
      <w:r w:rsidR="003733B7" w:rsidRPr="00B27DE1">
        <w:rPr>
          <w:rFonts w:ascii="Swis721 Lt BT" w:hAnsi="Swis721 Lt BT"/>
          <w:sz w:val="21"/>
          <w:szCs w:val="21"/>
        </w:rPr>
        <w:t xml:space="preserve"> </w:t>
      </w:r>
      <w:r w:rsidR="005439C7" w:rsidRPr="00B27DE1">
        <w:rPr>
          <w:rFonts w:ascii="Swis721 Lt BT" w:hAnsi="Swis721 Lt BT"/>
          <w:sz w:val="21"/>
          <w:szCs w:val="21"/>
        </w:rPr>
        <w:t xml:space="preserve">manual or electronic </w:t>
      </w:r>
      <w:r w:rsidR="003733B7" w:rsidRPr="00B27DE1">
        <w:rPr>
          <w:rFonts w:ascii="Swis721 Lt BT" w:hAnsi="Swis721 Lt BT"/>
          <w:sz w:val="21"/>
          <w:szCs w:val="21"/>
        </w:rPr>
        <w:t>signatures or initials and date</w:t>
      </w:r>
      <w:r w:rsidR="00C55693" w:rsidRPr="00B27DE1">
        <w:rPr>
          <w:rFonts w:ascii="Swis721 Lt BT" w:hAnsi="Swis721 Lt BT"/>
          <w:sz w:val="21"/>
          <w:szCs w:val="21"/>
        </w:rPr>
        <w:t xml:space="preserve"> of review</w:t>
      </w:r>
      <w:r w:rsidR="003733B7" w:rsidRPr="00B27DE1">
        <w:rPr>
          <w:rFonts w:ascii="Swis721 Lt BT" w:hAnsi="Swis721 Lt BT"/>
          <w:sz w:val="21"/>
          <w:szCs w:val="21"/>
        </w:rPr>
        <w:t>.</w:t>
      </w:r>
    </w:p>
    <w:p w14:paraId="64C9F15B" w14:textId="20F580A8" w:rsidR="0017541B" w:rsidRPr="00B27DE1" w:rsidRDefault="00F26D05" w:rsidP="00F51B97">
      <w:pPr>
        <w:pStyle w:val="2ndparagraphdef"/>
        <w:widowControl/>
        <w:numPr>
          <w:ilvl w:val="0"/>
          <w:numId w:val="2"/>
        </w:numPr>
        <w:spacing w:line="220" w:lineRule="atLeast"/>
        <w:ind w:left="360"/>
        <w:jc w:val="left"/>
        <w:rPr>
          <w:rFonts w:ascii="Swis721 Lt BT" w:hAnsi="Swis721 Lt BT"/>
          <w:color w:val="000000"/>
          <w:sz w:val="21"/>
          <w:szCs w:val="21"/>
        </w:rPr>
      </w:pPr>
      <w:r w:rsidRPr="00B27DE1">
        <w:rPr>
          <w:rFonts w:ascii="Swis721 Lt BT" w:hAnsi="Swis721 Lt BT"/>
          <w:color w:val="000000"/>
          <w:sz w:val="21"/>
          <w:szCs w:val="21"/>
        </w:rPr>
        <w:t xml:space="preserve">For questions related to the establishment of policies and procedures, the </w:t>
      </w:r>
      <w:r w:rsidR="00C55693" w:rsidRPr="00B27DE1">
        <w:rPr>
          <w:rFonts w:ascii="Swis721 Lt BT" w:hAnsi="Swis721 Lt BT"/>
          <w:color w:val="000000"/>
          <w:sz w:val="21"/>
          <w:szCs w:val="21"/>
        </w:rPr>
        <w:t>a</w:t>
      </w:r>
      <w:r w:rsidRPr="00B27DE1">
        <w:rPr>
          <w:rFonts w:ascii="Swis721 Lt BT" w:hAnsi="Swis721 Lt BT"/>
          <w:color w:val="000000"/>
          <w:sz w:val="21"/>
          <w:szCs w:val="21"/>
        </w:rPr>
        <w:t xml:space="preserve">udit </w:t>
      </w:r>
      <w:r w:rsidR="00C55693" w:rsidRPr="00B27DE1">
        <w:rPr>
          <w:rFonts w:ascii="Swis721 Lt BT" w:hAnsi="Swis721 Lt BT"/>
          <w:color w:val="000000"/>
          <w:sz w:val="21"/>
          <w:szCs w:val="21"/>
        </w:rPr>
        <w:t>f</w:t>
      </w:r>
      <w:r w:rsidRPr="00B27DE1">
        <w:rPr>
          <w:rFonts w:ascii="Swis721 Lt BT" w:hAnsi="Swis721 Lt BT"/>
          <w:color w:val="000000"/>
          <w:sz w:val="21"/>
          <w:szCs w:val="21"/>
        </w:rPr>
        <w:t xml:space="preserve">irm must </w:t>
      </w:r>
      <w:r w:rsidR="00464F33" w:rsidRPr="00B27DE1">
        <w:rPr>
          <w:rFonts w:ascii="Swis721 Lt BT" w:hAnsi="Swis721 Lt BT"/>
          <w:color w:val="000000"/>
          <w:sz w:val="21"/>
          <w:szCs w:val="21"/>
        </w:rPr>
        <w:t xml:space="preserve">gain an understanding of the cooperative’s internal controls </w:t>
      </w:r>
      <w:r w:rsidR="00215D1A" w:rsidRPr="00B27DE1">
        <w:rPr>
          <w:rFonts w:ascii="Swis721 Lt BT" w:hAnsi="Swis721 Lt BT"/>
          <w:color w:val="000000"/>
          <w:sz w:val="21"/>
          <w:szCs w:val="21"/>
        </w:rPr>
        <w:t xml:space="preserve">and </w:t>
      </w:r>
      <w:r w:rsidRPr="00B27DE1">
        <w:rPr>
          <w:rFonts w:ascii="Swis721 Lt BT" w:hAnsi="Swis721 Lt BT"/>
          <w:color w:val="000000"/>
          <w:sz w:val="21"/>
          <w:szCs w:val="21"/>
        </w:rPr>
        <w:t xml:space="preserve">perform sufficient test work to determine that the procedures were implemented, followed, and systematically communicated to </w:t>
      </w:r>
      <w:r w:rsidR="00D51773" w:rsidRPr="00B27DE1">
        <w:rPr>
          <w:rFonts w:ascii="Swis721 Lt BT" w:hAnsi="Swis721 Lt BT"/>
          <w:color w:val="000000"/>
          <w:sz w:val="21"/>
          <w:szCs w:val="21"/>
        </w:rPr>
        <w:t xml:space="preserve">employees and </w:t>
      </w:r>
      <w:r w:rsidR="0047237D" w:rsidRPr="00B27DE1">
        <w:rPr>
          <w:rFonts w:ascii="Swis721 Lt BT" w:hAnsi="Swis721 Lt BT"/>
          <w:color w:val="000000"/>
          <w:sz w:val="21"/>
          <w:szCs w:val="21"/>
        </w:rPr>
        <w:t>member districts</w:t>
      </w:r>
      <w:r w:rsidR="00D51773" w:rsidRPr="00B27DE1">
        <w:rPr>
          <w:rFonts w:ascii="Swis721 Lt BT" w:hAnsi="Swis721 Lt BT"/>
          <w:color w:val="000000"/>
          <w:sz w:val="21"/>
          <w:szCs w:val="21"/>
        </w:rPr>
        <w:t>, as applicable</w:t>
      </w:r>
      <w:r w:rsidRPr="00B27DE1">
        <w:rPr>
          <w:rFonts w:ascii="Swis721 Lt BT" w:hAnsi="Swis721 Lt BT"/>
          <w:color w:val="000000"/>
          <w:sz w:val="21"/>
          <w:szCs w:val="21"/>
        </w:rPr>
        <w:t>.</w:t>
      </w:r>
    </w:p>
    <w:p w14:paraId="7E5E94E1" w14:textId="2B380A9A" w:rsidR="0075371E" w:rsidRPr="00B27DE1" w:rsidRDefault="006368BA" w:rsidP="00F51B97">
      <w:pPr>
        <w:pStyle w:val="2ndparagraphdef"/>
        <w:widowControl/>
        <w:numPr>
          <w:ilvl w:val="0"/>
          <w:numId w:val="2"/>
        </w:numPr>
        <w:spacing w:line="220" w:lineRule="atLeast"/>
        <w:ind w:left="360"/>
        <w:jc w:val="left"/>
        <w:rPr>
          <w:rFonts w:ascii="Swis721 Lt BT" w:hAnsi="Swis721 Lt BT"/>
          <w:color w:val="000000"/>
          <w:sz w:val="21"/>
          <w:szCs w:val="21"/>
        </w:rPr>
      </w:pPr>
      <w:r w:rsidRPr="00B27DE1">
        <w:rPr>
          <w:rFonts w:ascii="Swis721 Lt BT" w:hAnsi="Swis721 Lt BT"/>
          <w:color w:val="000000"/>
          <w:sz w:val="21"/>
          <w:szCs w:val="21"/>
        </w:rPr>
        <w:t>The minimum number of items to test has been specified for each question. The</w:t>
      </w:r>
      <w:r w:rsidR="0075371E" w:rsidRPr="00B27DE1">
        <w:rPr>
          <w:rFonts w:ascii="Swis721 Lt BT" w:hAnsi="Swis721 Lt BT"/>
          <w:color w:val="000000"/>
          <w:sz w:val="21"/>
          <w:szCs w:val="21"/>
        </w:rPr>
        <w:t xml:space="preserve"> items selected should be representative of the population.</w:t>
      </w:r>
      <w:r w:rsidR="004C257F" w:rsidRPr="00B27DE1">
        <w:rPr>
          <w:rFonts w:ascii="Swis721 Lt BT" w:hAnsi="Swis721 Lt BT"/>
          <w:color w:val="000000"/>
          <w:sz w:val="21"/>
          <w:szCs w:val="21"/>
        </w:rPr>
        <w:t xml:space="preserve"> Population and samples sizes used for test work should be </w:t>
      </w:r>
      <w:r w:rsidR="001D7443" w:rsidRPr="00B27DE1">
        <w:rPr>
          <w:rFonts w:ascii="Swis721 Lt BT" w:hAnsi="Swis721 Lt BT"/>
          <w:color w:val="000000"/>
          <w:sz w:val="21"/>
          <w:szCs w:val="21"/>
        </w:rPr>
        <w:t>documented</w:t>
      </w:r>
      <w:r w:rsidR="004C257F" w:rsidRPr="00B27DE1">
        <w:rPr>
          <w:rFonts w:ascii="Swis721 Lt BT" w:hAnsi="Swis721 Lt BT"/>
          <w:color w:val="000000"/>
          <w:sz w:val="21"/>
          <w:szCs w:val="21"/>
        </w:rPr>
        <w:t xml:space="preserve"> in the </w:t>
      </w:r>
      <w:r w:rsidR="001D7443" w:rsidRPr="00B27DE1">
        <w:rPr>
          <w:rFonts w:ascii="Swis721 Lt BT" w:hAnsi="Swis721 Lt BT"/>
          <w:color w:val="000000"/>
          <w:sz w:val="21"/>
          <w:szCs w:val="21"/>
        </w:rPr>
        <w:t xml:space="preserve">comment </w:t>
      </w:r>
      <w:r w:rsidR="0017071F" w:rsidRPr="00B27DE1">
        <w:rPr>
          <w:rFonts w:ascii="Swis721 Lt BT" w:hAnsi="Swis721 Lt BT"/>
          <w:color w:val="000000"/>
          <w:sz w:val="21"/>
          <w:szCs w:val="21"/>
        </w:rPr>
        <w:t xml:space="preserve">box </w:t>
      </w:r>
      <w:r w:rsidR="001925D8" w:rsidRPr="00B27DE1">
        <w:rPr>
          <w:rFonts w:ascii="Swis721 Lt BT" w:hAnsi="Swis721 Lt BT"/>
          <w:color w:val="000000"/>
          <w:sz w:val="21"/>
          <w:szCs w:val="21"/>
        </w:rPr>
        <w:t xml:space="preserve">of the </w:t>
      </w:r>
      <w:r w:rsidR="004C257F" w:rsidRPr="00B27DE1">
        <w:rPr>
          <w:rFonts w:ascii="Swis721 Lt BT" w:hAnsi="Swis721 Lt BT"/>
          <w:color w:val="000000"/>
          <w:sz w:val="21"/>
          <w:szCs w:val="21"/>
        </w:rPr>
        <w:t>related question</w:t>
      </w:r>
      <w:r w:rsidR="001925D8" w:rsidRPr="00B27DE1">
        <w:rPr>
          <w:rFonts w:ascii="Swis721 Lt BT" w:hAnsi="Swis721 Lt BT"/>
          <w:color w:val="000000"/>
          <w:sz w:val="21"/>
          <w:szCs w:val="21"/>
        </w:rPr>
        <w:t>.</w:t>
      </w:r>
    </w:p>
    <w:p w14:paraId="7EB096B1" w14:textId="42278929" w:rsidR="00452E26" w:rsidRPr="00B27DE1" w:rsidRDefault="00704B8B" w:rsidP="00F51B97">
      <w:pPr>
        <w:pStyle w:val="2ndparagraphdef"/>
        <w:widowControl/>
        <w:numPr>
          <w:ilvl w:val="0"/>
          <w:numId w:val="2"/>
        </w:numPr>
        <w:spacing w:line="220" w:lineRule="atLeast"/>
        <w:ind w:left="360"/>
        <w:jc w:val="left"/>
        <w:rPr>
          <w:rFonts w:ascii="Swis721 Lt BT" w:hAnsi="Swis721 Lt BT"/>
          <w:color w:val="000000"/>
          <w:sz w:val="21"/>
          <w:szCs w:val="21"/>
        </w:rPr>
      </w:pPr>
      <w:r w:rsidRPr="00B27DE1">
        <w:rPr>
          <w:rFonts w:ascii="Swis721 Lt BT" w:hAnsi="Swis721 Lt BT"/>
          <w:color w:val="000000"/>
          <w:sz w:val="21"/>
          <w:szCs w:val="21"/>
        </w:rPr>
        <w:t xml:space="preserve">A “Yes” </w:t>
      </w:r>
      <w:r w:rsidR="007C3E17" w:rsidRPr="00B27DE1">
        <w:rPr>
          <w:rFonts w:ascii="Swis721 Lt BT" w:hAnsi="Swis721 Lt BT"/>
          <w:color w:val="000000"/>
          <w:sz w:val="21"/>
          <w:szCs w:val="21"/>
        </w:rPr>
        <w:t xml:space="preserve">response </w:t>
      </w:r>
      <w:r w:rsidRPr="00B27DE1">
        <w:rPr>
          <w:rFonts w:ascii="Swis721 Lt BT" w:hAnsi="Swis721 Lt BT"/>
          <w:color w:val="000000"/>
          <w:sz w:val="21"/>
          <w:szCs w:val="21"/>
        </w:rPr>
        <w:t xml:space="preserve">indicates that the </w:t>
      </w:r>
      <w:r w:rsidR="008255F7" w:rsidRPr="00B27DE1">
        <w:rPr>
          <w:rFonts w:ascii="Swis721 Lt BT" w:hAnsi="Swis721 Lt BT"/>
          <w:color w:val="000000"/>
          <w:sz w:val="21"/>
          <w:szCs w:val="21"/>
        </w:rPr>
        <w:t>a</w:t>
      </w:r>
      <w:r w:rsidR="00156473" w:rsidRPr="00B27DE1">
        <w:rPr>
          <w:rFonts w:ascii="Swis721 Lt BT" w:hAnsi="Swis721 Lt BT"/>
          <w:color w:val="000000"/>
          <w:sz w:val="21"/>
          <w:szCs w:val="21"/>
        </w:rPr>
        <w:t xml:space="preserve">udit </w:t>
      </w:r>
      <w:r w:rsidR="008255F7" w:rsidRPr="00B27DE1">
        <w:rPr>
          <w:rFonts w:ascii="Swis721 Lt BT" w:hAnsi="Swis721 Lt BT"/>
          <w:color w:val="000000"/>
          <w:sz w:val="21"/>
          <w:szCs w:val="21"/>
        </w:rPr>
        <w:t>f</w:t>
      </w:r>
      <w:r w:rsidR="00156473" w:rsidRPr="00B27DE1">
        <w:rPr>
          <w:rFonts w:ascii="Swis721 Lt BT" w:hAnsi="Swis721 Lt BT"/>
          <w:color w:val="000000"/>
          <w:sz w:val="21"/>
          <w:szCs w:val="21"/>
        </w:rPr>
        <w:t>irm</w:t>
      </w:r>
      <w:r w:rsidRPr="00B27DE1">
        <w:rPr>
          <w:rFonts w:ascii="Swis721 Lt BT" w:hAnsi="Swis721 Lt BT"/>
          <w:color w:val="000000"/>
          <w:sz w:val="21"/>
          <w:szCs w:val="21"/>
        </w:rPr>
        <w:t xml:space="preserve"> has determined that the cooperative </w:t>
      </w:r>
      <w:r w:rsidR="00AD5895" w:rsidRPr="00B27DE1">
        <w:rPr>
          <w:rFonts w:ascii="Swis721 Lt BT" w:hAnsi="Swis721 Lt BT"/>
          <w:color w:val="000000"/>
          <w:sz w:val="21"/>
          <w:szCs w:val="21"/>
        </w:rPr>
        <w:t>complied</w:t>
      </w:r>
      <w:r w:rsidRPr="00B27DE1">
        <w:rPr>
          <w:rFonts w:ascii="Swis721 Lt BT" w:hAnsi="Swis721 Lt BT"/>
          <w:color w:val="000000"/>
          <w:sz w:val="21"/>
          <w:szCs w:val="21"/>
        </w:rPr>
        <w:t xml:space="preserve"> with the State’s procurement laws and applicable rules </w:t>
      </w:r>
      <w:r w:rsidR="005A353A" w:rsidRPr="00B27DE1">
        <w:rPr>
          <w:rFonts w:ascii="Swis721 Lt BT" w:hAnsi="Swis721 Lt BT"/>
          <w:color w:val="000000"/>
          <w:sz w:val="21"/>
          <w:szCs w:val="21"/>
        </w:rPr>
        <w:t>for</w:t>
      </w:r>
      <w:r w:rsidRPr="00B27DE1">
        <w:rPr>
          <w:rFonts w:ascii="Swis721 Lt BT" w:hAnsi="Swis721 Lt BT"/>
          <w:color w:val="000000"/>
          <w:sz w:val="21"/>
          <w:szCs w:val="21"/>
        </w:rPr>
        <w:t xml:space="preserve"> that question </w:t>
      </w:r>
      <w:r w:rsidR="00260432" w:rsidRPr="00B27DE1">
        <w:rPr>
          <w:rFonts w:ascii="Swis721 Lt BT" w:hAnsi="Swis721 Lt BT"/>
          <w:color w:val="000000"/>
          <w:sz w:val="21"/>
          <w:szCs w:val="21"/>
        </w:rPr>
        <w:t xml:space="preserve">based on auditor obtained evidence. </w:t>
      </w:r>
      <w:r w:rsidR="00896D94" w:rsidRPr="00B27DE1" w:rsidDel="00C95281">
        <w:rPr>
          <w:rFonts w:ascii="Swis721 Lt BT" w:hAnsi="Swis721 Lt BT"/>
          <w:color w:val="000000"/>
          <w:sz w:val="21"/>
          <w:szCs w:val="21"/>
        </w:rPr>
        <w:t>However, the Arizona Auditor General makes the final determination of compliance based on the evidence presented in the questionnaire, audit reports, audit documentation, and any other sources of information available.</w:t>
      </w:r>
    </w:p>
    <w:p w14:paraId="4C05C25E" w14:textId="77777777" w:rsidR="00505D2F" w:rsidRDefault="00452E26" w:rsidP="00F51B97">
      <w:pPr>
        <w:pStyle w:val="2ndparagraphdef"/>
        <w:widowControl/>
        <w:numPr>
          <w:ilvl w:val="0"/>
          <w:numId w:val="2"/>
        </w:numPr>
        <w:spacing w:after="120" w:line="220" w:lineRule="atLeast"/>
        <w:ind w:left="360"/>
        <w:jc w:val="left"/>
        <w:rPr>
          <w:rFonts w:ascii="Swis721 Lt BT" w:hAnsi="Swis721 Lt BT"/>
          <w:color w:val="000000"/>
          <w:sz w:val="21"/>
          <w:szCs w:val="21"/>
        </w:rPr>
      </w:pPr>
      <w:r w:rsidRPr="00B27DE1">
        <w:rPr>
          <w:rFonts w:ascii="Swis721 Lt BT" w:hAnsi="Swis721 Lt BT"/>
          <w:color w:val="000000"/>
          <w:sz w:val="21"/>
          <w:szCs w:val="21"/>
        </w:rPr>
        <w:t>A</w:t>
      </w:r>
      <w:r w:rsidR="00704B8B" w:rsidRPr="00B27DE1">
        <w:rPr>
          <w:rFonts w:ascii="Swis721 Lt BT" w:hAnsi="Swis721 Lt BT"/>
          <w:color w:val="000000"/>
          <w:sz w:val="21"/>
          <w:szCs w:val="21"/>
        </w:rPr>
        <w:t xml:space="preserve"> “No” </w:t>
      </w:r>
      <w:r w:rsidR="00AA3D64" w:rsidRPr="00B27DE1">
        <w:rPr>
          <w:rFonts w:ascii="Swis721 Lt BT" w:hAnsi="Swis721 Lt BT"/>
          <w:color w:val="000000"/>
          <w:sz w:val="21"/>
          <w:szCs w:val="21"/>
        </w:rPr>
        <w:t xml:space="preserve">response </w:t>
      </w:r>
      <w:r w:rsidR="00704B8B" w:rsidRPr="00B27DE1">
        <w:rPr>
          <w:rFonts w:ascii="Swis721 Lt BT" w:hAnsi="Swis721 Lt BT"/>
          <w:color w:val="000000"/>
          <w:sz w:val="21"/>
          <w:szCs w:val="21"/>
        </w:rPr>
        <w:t xml:space="preserve">indicates the cooperative </w:t>
      </w:r>
      <w:r w:rsidR="00610A3F" w:rsidRPr="00B27DE1">
        <w:rPr>
          <w:rFonts w:ascii="Swis721 Lt BT" w:hAnsi="Swis721 Lt BT"/>
          <w:color w:val="000000"/>
          <w:sz w:val="21"/>
          <w:szCs w:val="21"/>
        </w:rPr>
        <w:t>did</w:t>
      </w:r>
      <w:r w:rsidR="000E1D13" w:rsidRPr="00B27DE1">
        <w:rPr>
          <w:rFonts w:ascii="Swis721 Lt BT" w:hAnsi="Swis721 Lt BT"/>
          <w:color w:val="000000"/>
          <w:sz w:val="21"/>
          <w:szCs w:val="21"/>
        </w:rPr>
        <w:t xml:space="preserve"> </w:t>
      </w:r>
      <w:r w:rsidR="00704B8B" w:rsidRPr="00B27DE1">
        <w:rPr>
          <w:rFonts w:ascii="Swis721 Lt BT" w:hAnsi="Swis721 Lt BT"/>
          <w:color w:val="000000"/>
          <w:sz w:val="21"/>
          <w:szCs w:val="21"/>
        </w:rPr>
        <w:t>not comply</w:t>
      </w:r>
      <w:r w:rsidR="003E6487" w:rsidRPr="00B27DE1">
        <w:rPr>
          <w:rFonts w:ascii="Swis721 Lt BT" w:hAnsi="Swis721 Lt BT"/>
          <w:color w:val="000000"/>
          <w:sz w:val="21"/>
          <w:szCs w:val="21"/>
        </w:rPr>
        <w:t xml:space="preserve"> with the State’s procurement laws and applicable rules</w:t>
      </w:r>
      <w:r w:rsidR="005A353A" w:rsidRPr="00B27DE1">
        <w:rPr>
          <w:rFonts w:ascii="Swis721 Lt BT" w:hAnsi="Swis721 Lt BT"/>
          <w:color w:val="000000"/>
          <w:sz w:val="21"/>
          <w:szCs w:val="21"/>
        </w:rPr>
        <w:t xml:space="preserve"> for that question</w:t>
      </w:r>
      <w:r w:rsidR="00704B8B" w:rsidRPr="00B27DE1">
        <w:rPr>
          <w:rFonts w:ascii="Swis721 Lt BT" w:hAnsi="Swis721 Lt BT"/>
          <w:color w:val="000000"/>
          <w:sz w:val="21"/>
          <w:szCs w:val="21"/>
        </w:rPr>
        <w:t xml:space="preserve">. </w:t>
      </w:r>
      <w:r w:rsidR="00224F1C" w:rsidRPr="00B27DE1">
        <w:rPr>
          <w:rFonts w:ascii="Swis721 Lt BT" w:hAnsi="Swis721 Lt BT"/>
          <w:color w:val="000000"/>
          <w:sz w:val="21"/>
          <w:szCs w:val="21"/>
        </w:rPr>
        <w:t>A</w:t>
      </w:r>
      <w:r w:rsidR="004B3135" w:rsidRPr="00B27DE1">
        <w:rPr>
          <w:rFonts w:ascii="Swis721 Lt BT" w:hAnsi="Swis721 Lt BT"/>
          <w:color w:val="000000"/>
          <w:sz w:val="21"/>
          <w:szCs w:val="21"/>
        </w:rPr>
        <w:t xml:space="preserve">udit </w:t>
      </w:r>
      <w:r w:rsidR="00BC4886" w:rsidRPr="00B27DE1">
        <w:rPr>
          <w:rFonts w:ascii="Swis721 Lt BT" w:hAnsi="Swis721 Lt BT"/>
          <w:color w:val="000000"/>
          <w:sz w:val="21"/>
          <w:szCs w:val="21"/>
        </w:rPr>
        <w:t>f</w:t>
      </w:r>
      <w:r w:rsidR="004B3135" w:rsidRPr="00B27DE1">
        <w:rPr>
          <w:rFonts w:ascii="Swis721 Lt BT" w:hAnsi="Swis721 Lt BT"/>
          <w:color w:val="000000"/>
          <w:sz w:val="21"/>
          <w:szCs w:val="21"/>
        </w:rPr>
        <w:t>irm</w:t>
      </w:r>
      <w:r w:rsidR="00224F1C" w:rsidRPr="00B27DE1">
        <w:rPr>
          <w:rFonts w:ascii="Swis721 Lt BT" w:hAnsi="Swis721 Lt BT"/>
          <w:color w:val="000000"/>
          <w:sz w:val="21"/>
          <w:szCs w:val="21"/>
        </w:rPr>
        <w:t>s</w:t>
      </w:r>
      <w:r w:rsidR="004B3135" w:rsidRPr="00B27DE1">
        <w:rPr>
          <w:rFonts w:ascii="Swis721 Lt BT" w:hAnsi="Swis721 Lt BT"/>
          <w:color w:val="000000"/>
          <w:sz w:val="21"/>
          <w:szCs w:val="21"/>
        </w:rPr>
        <w:t xml:space="preserve"> must </w:t>
      </w:r>
      <w:r w:rsidR="00C76860" w:rsidRPr="00B27DE1">
        <w:rPr>
          <w:rFonts w:ascii="Swis721 Lt BT" w:hAnsi="Swis721 Lt BT"/>
          <w:color w:val="000000"/>
          <w:sz w:val="21"/>
          <w:szCs w:val="21"/>
        </w:rPr>
        <w:t xml:space="preserve">explain </w:t>
      </w:r>
      <w:r w:rsidR="00985056" w:rsidRPr="00B27DE1">
        <w:rPr>
          <w:rFonts w:ascii="Swis721 Lt BT" w:hAnsi="Swis721 Lt BT"/>
          <w:color w:val="000000"/>
          <w:sz w:val="21"/>
          <w:szCs w:val="21"/>
        </w:rPr>
        <w:t>the cooperative’s deficiency</w:t>
      </w:r>
      <w:r w:rsidR="001B04C9" w:rsidRPr="00B27DE1">
        <w:rPr>
          <w:rFonts w:ascii="Swis721 Lt BT" w:hAnsi="Swis721 Lt BT"/>
          <w:color w:val="000000"/>
          <w:sz w:val="21"/>
          <w:szCs w:val="21"/>
        </w:rPr>
        <w:t xml:space="preserve"> noted for </w:t>
      </w:r>
      <w:r w:rsidR="00C76860" w:rsidRPr="00B27DE1">
        <w:rPr>
          <w:rFonts w:ascii="Swis721 Lt BT" w:hAnsi="Swis721 Lt BT"/>
          <w:color w:val="000000"/>
          <w:sz w:val="21"/>
          <w:szCs w:val="21"/>
        </w:rPr>
        <w:t>all</w:t>
      </w:r>
      <w:r w:rsidR="0075371E" w:rsidRPr="00B27DE1">
        <w:rPr>
          <w:rFonts w:ascii="Swis721 Lt BT" w:hAnsi="Swis721 Lt BT"/>
          <w:color w:val="000000"/>
          <w:sz w:val="21"/>
          <w:szCs w:val="21"/>
        </w:rPr>
        <w:t xml:space="preserve"> “No” </w:t>
      </w:r>
      <w:r w:rsidR="00BF1CB6" w:rsidRPr="00B27DE1">
        <w:rPr>
          <w:rFonts w:ascii="Swis721 Lt BT" w:hAnsi="Swis721 Lt BT"/>
          <w:color w:val="000000"/>
          <w:sz w:val="21"/>
          <w:szCs w:val="21"/>
        </w:rPr>
        <w:t>responses</w:t>
      </w:r>
      <w:r w:rsidR="0065270E" w:rsidRPr="00B27DE1">
        <w:rPr>
          <w:rFonts w:ascii="Swis721 Lt BT" w:hAnsi="Swis721 Lt BT"/>
          <w:color w:val="000000"/>
          <w:sz w:val="21"/>
          <w:szCs w:val="21"/>
        </w:rPr>
        <w:t xml:space="preserve"> </w:t>
      </w:r>
      <w:r w:rsidR="0075371E" w:rsidRPr="00B27DE1">
        <w:rPr>
          <w:rFonts w:ascii="Swis721 Lt BT" w:hAnsi="Swis721 Lt BT"/>
          <w:color w:val="000000"/>
          <w:sz w:val="21"/>
          <w:szCs w:val="21"/>
        </w:rPr>
        <w:t>in the comment</w:t>
      </w:r>
      <w:r w:rsidR="003006F6" w:rsidRPr="00B27DE1">
        <w:rPr>
          <w:rFonts w:ascii="Swis721 Lt BT" w:hAnsi="Swis721 Lt BT"/>
          <w:color w:val="000000"/>
          <w:sz w:val="21"/>
          <w:szCs w:val="21"/>
        </w:rPr>
        <w:t xml:space="preserve"> box below the </w:t>
      </w:r>
      <w:r w:rsidR="00355778" w:rsidRPr="00B27DE1">
        <w:rPr>
          <w:rFonts w:ascii="Swis721 Lt BT" w:hAnsi="Swis721 Lt BT"/>
          <w:color w:val="000000"/>
          <w:sz w:val="21"/>
          <w:szCs w:val="21"/>
        </w:rPr>
        <w:t>question</w:t>
      </w:r>
      <w:r w:rsidR="0075371E" w:rsidRPr="00B27DE1">
        <w:rPr>
          <w:rFonts w:ascii="Swis721 Lt BT" w:hAnsi="Swis721 Lt BT"/>
          <w:color w:val="000000"/>
          <w:sz w:val="21"/>
          <w:szCs w:val="21"/>
        </w:rPr>
        <w:t xml:space="preserve">. </w:t>
      </w:r>
      <w:r w:rsidR="008E686E" w:rsidRPr="00B27DE1">
        <w:rPr>
          <w:rFonts w:ascii="Swis721 Lt BT" w:hAnsi="Swis721 Lt BT"/>
          <w:color w:val="000000"/>
          <w:sz w:val="21"/>
          <w:szCs w:val="21"/>
        </w:rPr>
        <w:t xml:space="preserve">Deficiencies </w:t>
      </w:r>
      <w:r w:rsidR="0075371E" w:rsidRPr="00B27DE1">
        <w:rPr>
          <w:rFonts w:ascii="Swis721 Lt BT" w:hAnsi="Swis721 Lt BT"/>
          <w:color w:val="000000"/>
          <w:sz w:val="21"/>
          <w:szCs w:val="21"/>
        </w:rPr>
        <w:t>must be described in sufficient detail to enable the</w:t>
      </w:r>
      <w:r w:rsidR="000603D7" w:rsidRPr="00B27DE1">
        <w:rPr>
          <w:rFonts w:ascii="Swis721 Lt BT" w:hAnsi="Swis721 Lt BT"/>
          <w:color w:val="000000"/>
          <w:sz w:val="21"/>
          <w:szCs w:val="21"/>
        </w:rPr>
        <w:t xml:space="preserve"> </w:t>
      </w:r>
      <w:r w:rsidR="00BC4886" w:rsidRPr="00B27DE1">
        <w:rPr>
          <w:rFonts w:ascii="Swis721 Lt BT" w:hAnsi="Swis721 Lt BT"/>
          <w:color w:val="000000"/>
          <w:sz w:val="21"/>
          <w:szCs w:val="21"/>
        </w:rPr>
        <w:t xml:space="preserve">Arizona </w:t>
      </w:r>
      <w:r w:rsidR="0075371E" w:rsidRPr="00B27DE1">
        <w:rPr>
          <w:rFonts w:ascii="Swis721 Lt BT" w:hAnsi="Swis721 Lt BT"/>
          <w:color w:val="000000"/>
          <w:sz w:val="21"/>
          <w:szCs w:val="21"/>
        </w:rPr>
        <w:t xml:space="preserve">Auditor General to </w:t>
      </w:r>
      <w:r w:rsidR="00696366" w:rsidRPr="00B27DE1">
        <w:rPr>
          <w:rFonts w:ascii="Swis721 Lt BT" w:hAnsi="Swis721 Lt BT"/>
          <w:color w:val="000000"/>
          <w:sz w:val="21"/>
          <w:szCs w:val="21"/>
        </w:rPr>
        <w:t>determine the nature and significance of the deficiency</w:t>
      </w:r>
      <w:r w:rsidR="0069790B" w:rsidRPr="00B27DE1">
        <w:rPr>
          <w:rFonts w:ascii="Swis721 Lt BT" w:hAnsi="Swis721 Lt BT"/>
          <w:color w:val="000000"/>
          <w:sz w:val="21"/>
          <w:szCs w:val="21"/>
        </w:rPr>
        <w:t xml:space="preserve"> for</w:t>
      </w:r>
      <w:r w:rsidR="00505D2F">
        <w:rPr>
          <w:rFonts w:ascii="Swis721 Lt BT" w:hAnsi="Swis721 Lt BT"/>
          <w:color w:val="000000"/>
          <w:sz w:val="21"/>
          <w:szCs w:val="21"/>
        </w:rPr>
        <w:t>:</w:t>
      </w:r>
    </w:p>
    <w:p w14:paraId="015FAA07" w14:textId="3692D1D4" w:rsidR="00FE6508" w:rsidRDefault="00320CC7" w:rsidP="00FE6508">
      <w:pPr>
        <w:pStyle w:val="2ndparagraphdef"/>
        <w:widowControl/>
        <w:numPr>
          <w:ilvl w:val="0"/>
          <w:numId w:val="0"/>
        </w:numPr>
        <w:spacing w:after="120" w:line="220" w:lineRule="atLeast"/>
        <w:ind w:left="360"/>
        <w:jc w:val="left"/>
        <w:rPr>
          <w:rFonts w:ascii="Swis721 Lt BT" w:hAnsi="Swis721 Lt BT"/>
          <w:color w:val="000000"/>
          <w:sz w:val="21"/>
          <w:szCs w:val="21"/>
        </w:rPr>
      </w:pPr>
      <w:r w:rsidRPr="00B27DE1">
        <w:rPr>
          <w:rFonts w:ascii="Swis721 Lt BT" w:hAnsi="Swis721 Lt BT"/>
          <w:color w:val="000000"/>
          <w:sz w:val="21"/>
          <w:szCs w:val="21"/>
        </w:rPr>
        <w:t xml:space="preserve">(a) </w:t>
      </w:r>
      <w:r w:rsidR="00DC0A7E" w:rsidRPr="00B27DE1">
        <w:rPr>
          <w:rFonts w:ascii="Swis721 Lt BT" w:hAnsi="Swis721 Lt BT"/>
          <w:color w:val="000000"/>
          <w:sz w:val="21"/>
          <w:szCs w:val="21"/>
        </w:rPr>
        <w:t>a</w:t>
      </w:r>
      <w:r w:rsidR="0069790B" w:rsidRPr="00B27DE1">
        <w:rPr>
          <w:rFonts w:ascii="Swis721 Lt BT" w:hAnsi="Swis721 Lt BT"/>
          <w:color w:val="000000"/>
          <w:sz w:val="21"/>
          <w:szCs w:val="21"/>
        </w:rPr>
        <w:t>ssessing compliance with the State’s procurement laws and applicable rules,</w:t>
      </w:r>
      <w:r w:rsidR="00696366" w:rsidRPr="00B27DE1">
        <w:rPr>
          <w:rFonts w:ascii="Swis721 Lt BT" w:hAnsi="Swis721 Lt BT"/>
          <w:color w:val="000000"/>
          <w:sz w:val="21"/>
          <w:szCs w:val="21"/>
        </w:rPr>
        <w:t xml:space="preserve"> </w:t>
      </w:r>
    </w:p>
    <w:p w14:paraId="0D07EA38" w14:textId="77777777" w:rsidR="00FE6508" w:rsidRDefault="00320CC7" w:rsidP="00FE6508">
      <w:pPr>
        <w:pStyle w:val="2ndparagraphdef"/>
        <w:widowControl/>
        <w:numPr>
          <w:ilvl w:val="0"/>
          <w:numId w:val="0"/>
        </w:numPr>
        <w:spacing w:after="120" w:line="220" w:lineRule="atLeast"/>
        <w:ind w:left="360"/>
        <w:jc w:val="left"/>
        <w:rPr>
          <w:rFonts w:ascii="Swis721 Lt BT" w:hAnsi="Swis721 Lt BT"/>
          <w:color w:val="000000"/>
          <w:sz w:val="21"/>
          <w:szCs w:val="21"/>
        </w:rPr>
      </w:pPr>
      <w:r w:rsidRPr="00B27DE1">
        <w:rPr>
          <w:rFonts w:ascii="Swis721 Lt BT" w:hAnsi="Swis721 Lt BT"/>
          <w:color w:val="000000"/>
          <w:sz w:val="21"/>
          <w:szCs w:val="21"/>
        </w:rPr>
        <w:t xml:space="preserve">(b) </w:t>
      </w:r>
      <w:r w:rsidR="00DC0A7E" w:rsidRPr="00B27DE1">
        <w:rPr>
          <w:rFonts w:ascii="Swis721 Lt BT" w:hAnsi="Swis721 Lt BT"/>
          <w:color w:val="000000"/>
          <w:sz w:val="21"/>
          <w:szCs w:val="21"/>
        </w:rPr>
        <w:t>d</w:t>
      </w:r>
      <w:r w:rsidR="003B3978" w:rsidRPr="00B27DE1">
        <w:rPr>
          <w:rFonts w:ascii="Swis721 Lt BT" w:hAnsi="Swis721 Lt BT"/>
          <w:color w:val="000000"/>
          <w:sz w:val="21"/>
          <w:szCs w:val="21"/>
        </w:rPr>
        <w:t>escribing</w:t>
      </w:r>
      <w:r w:rsidR="0075371E" w:rsidRPr="00B27DE1">
        <w:rPr>
          <w:rFonts w:ascii="Swis721 Lt BT" w:hAnsi="Swis721 Lt BT"/>
          <w:color w:val="000000"/>
          <w:sz w:val="21"/>
          <w:szCs w:val="21"/>
        </w:rPr>
        <w:t xml:space="preserve"> the </w:t>
      </w:r>
      <w:r w:rsidR="008E686E" w:rsidRPr="00B27DE1">
        <w:rPr>
          <w:rFonts w:ascii="Swis721 Lt BT" w:hAnsi="Swis721 Lt BT"/>
          <w:color w:val="000000"/>
          <w:sz w:val="21"/>
          <w:szCs w:val="21"/>
        </w:rPr>
        <w:t>deficiency</w:t>
      </w:r>
      <w:r w:rsidR="0075371E" w:rsidRPr="00B27DE1">
        <w:rPr>
          <w:rFonts w:ascii="Swis721 Lt BT" w:hAnsi="Swis721 Lt BT"/>
          <w:color w:val="000000"/>
          <w:sz w:val="21"/>
          <w:szCs w:val="21"/>
        </w:rPr>
        <w:t xml:space="preserve"> in a letter</w:t>
      </w:r>
      <w:r w:rsidR="003B3978" w:rsidRPr="00B27DE1">
        <w:rPr>
          <w:rFonts w:ascii="Swis721 Lt BT" w:hAnsi="Swis721 Lt BT"/>
          <w:color w:val="000000"/>
          <w:sz w:val="21"/>
          <w:szCs w:val="21"/>
        </w:rPr>
        <w:t>, and</w:t>
      </w:r>
      <w:r w:rsidRPr="00B27DE1">
        <w:rPr>
          <w:rFonts w:ascii="Swis721 Lt BT" w:hAnsi="Swis721 Lt BT"/>
          <w:color w:val="000000"/>
          <w:sz w:val="21"/>
          <w:szCs w:val="21"/>
        </w:rPr>
        <w:t xml:space="preserve"> </w:t>
      </w:r>
    </w:p>
    <w:p w14:paraId="220CBEEF" w14:textId="07C78A0E" w:rsidR="002B544B" w:rsidRPr="00B27DE1" w:rsidRDefault="00320CC7" w:rsidP="00FE6508">
      <w:pPr>
        <w:pStyle w:val="2ndparagraphdef"/>
        <w:widowControl/>
        <w:numPr>
          <w:ilvl w:val="0"/>
          <w:numId w:val="0"/>
        </w:numPr>
        <w:spacing w:after="120" w:line="220" w:lineRule="atLeast"/>
        <w:ind w:left="630" w:hanging="270"/>
        <w:jc w:val="left"/>
        <w:rPr>
          <w:rFonts w:ascii="Swis721 Lt BT" w:hAnsi="Swis721 Lt BT"/>
          <w:color w:val="000000"/>
          <w:sz w:val="21"/>
          <w:szCs w:val="21"/>
        </w:rPr>
      </w:pPr>
      <w:r w:rsidRPr="00B27DE1">
        <w:rPr>
          <w:rFonts w:ascii="Swis721 Lt BT" w:hAnsi="Swis721 Lt BT"/>
          <w:color w:val="000000"/>
          <w:sz w:val="21"/>
          <w:szCs w:val="21"/>
        </w:rPr>
        <w:t xml:space="preserve">(c) </w:t>
      </w:r>
      <w:r w:rsidR="00DC0A7E" w:rsidRPr="00B27DE1">
        <w:rPr>
          <w:rFonts w:ascii="Swis721 Lt BT" w:hAnsi="Swis721 Lt BT"/>
          <w:color w:val="000000"/>
          <w:sz w:val="21"/>
          <w:szCs w:val="21"/>
        </w:rPr>
        <w:t>t</w:t>
      </w:r>
      <w:r w:rsidR="003B3978" w:rsidRPr="00B27DE1">
        <w:rPr>
          <w:rFonts w:ascii="Swis721 Lt BT" w:hAnsi="Swis721 Lt BT"/>
          <w:color w:val="000000"/>
          <w:sz w:val="21"/>
          <w:szCs w:val="21"/>
        </w:rPr>
        <w:t>esting compliance</w:t>
      </w:r>
      <w:r w:rsidR="005A01EC" w:rsidRPr="00B27DE1">
        <w:rPr>
          <w:rFonts w:ascii="Swis721 Lt BT" w:hAnsi="Swis721 Lt BT"/>
          <w:color w:val="000000"/>
          <w:sz w:val="21"/>
          <w:szCs w:val="21"/>
        </w:rPr>
        <w:t xml:space="preserve"> during a review</w:t>
      </w:r>
      <w:r w:rsidR="0075371E" w:rsidRPr="00B27DE1">
        <w:rPr>
          <w:rFonts w:ascii="Swis721 Lt BT" w:hAnsi="Swis721 Lt BT"/>
          <w:color w:val="000000"/>
          <w:sz w:val="21"/>
          <w:szCs w:val="21"/>
        </w:rPr>
        <w:t>. The description should include the number of items tested and the number of exceptions noted</w:t>
      </w:r>
      <w:r w:rsidR="00653E91" w:rsidRPr="00B27DE1">
        <w:rPr>
          <w:rFonts w:ascii="Swis721 Lt BT" w:hAnsi="Swis721 Lt BT"/>
          <w:color w:val="000000"/>
          <w:sz w:val="21"/>
          <w:szCs w:val="21"/>
        </w:rPr>
        <w:t>,</w:t>
      </w:r>
      <w:r w:rsidR="00652A18" w:rsidRPr="00B27DE1">
        <w:rPr>
          <w:rFonts w:ascii="Swis721 Lt BT" w:hAnsi="Swis721 Lt BT"/>
          <w:color w:val="000000"/>
          <w:sz w:val="21"/>
          <w:szCs w:val="21"/>
        </w:rPr>
        <w:t xml:space="preserve"> and any other relevant information that would provide context for the deficiency</w:t>
      </w:r>
      <w:r w:rsidR="0075371E" w:rsidRPr="00B27DE1">
        <w:rPr>
          <w:rFonts w:ascii="Swis721 Lt BT" w:hAnsi="Swis721 Lt BT"/>
          <w:color w:val="000000"/>
          <w:sz w:val="21"/>
          <w:szCs w:val="21"/>
        </w:rPr>
        <w:t>.</w:t>
      </w:r>
    </w:p>
    <w:p w14:paraId="5E05A892" w14:textId="344F6CD6" w:rsidR="00661832" w:rsidRPr="00B27DE1" w:rsidRDefault="00186DBC" w:rsidP="00F51B97">
      <w:pPr>
        <w:pStyle w:val="2ndparagraphdef"/>
        <w:widowControl/>
        <w:numPr>
          <w:ilvl w:val="0"/>
          <w:numId w:val="2"/>
        </w:numPr>
        <w:spacing w:line="220" w:lineRule="atLeast"/>
        <w:ind w:left="360"/>
        <w:jc w:val="left"/>
        <w:rPr>
          <w:rFonts w:ascii="Swis721 Lt BT" w:hAnsi="Swis721 Lt BT"/>
          <w:color w:val="000000"/>
          <w:sz w:val="21"/>
          <w:szCs w:val="21"/>
        </w:rPr>
      </w:pPr>
      <w:r w:rsidRPr="00B27DE1">
        <w:rPr>
          <w:rFonts w:ascii="Swis721 Lt BT" w:hAnsi="Swis721 Lt BT"/>
          <w:color w:val="000000"/>
          <w:sz w:val="21"/>
          <w:szCs w:val="21"/>
        </w:rPr>
        <w:t>An</w:t>
      </w:r>
      <w:r w:rsidR="00522D65" w:rsidRPr="00B27DE1">
        <w:rPr>
          <w:rFonts w:ascii="Swis721 Lt BT" w:hAnsi="Swis721 Lt BT"/>
          <w:color w:val="000000"/>
          <w:sz w:val="21"/>
          <w:szCs w:val="21"/>
        </w:rPr>
        <w:t xml:space="preserve"> </w:t>
      </w:r>
      <w:r w:rsidR="00661832" w:rsidRPr="00B27DE1">
        <w:rPr>
          <w:rFonts w:ascii="Swis721 Lt BT" w:hAnsi="Swis721 Lt BT"/>
          <w:color w:val="000000"/>
          <w:sz w:val="21"/>
          <w:szCs w:val="21"/>
        </w:rPr>
        <w:t xml:space="preserve">“N/A” </w:t>
      </w:r>
      <w:r w:rsidR="00310319" w:rsidRPr="00B27DE1">
        <w:rPr>
          <w:rFonts w:ascii="Swis721 Lt BT" w:hAnsi="Swis721 Lt BT"/>
          <w:color w:val="000000"/>
          <w:sz w:val="21"/>
          <w:szCs w:val="21"/>
        </w:rPr>
        <w:t xml:space="preserve">response </w:t>
      </w:r>
      <w:r w:rsidRPr="00B27DE1">
        <w:rPr>
          <w:rFonts w:ascii="Swis721 Lt BT" w:hAnsi="Swis721 Lt BT"/>
          <w:color w:val="000000"/>
          <w:sz w:val="21"/>
          <w:szCs w:val="21"/>
        </w:rPr>
        <w:t xml:space="preserve">indicates the cooperative did not have activity related to </w:t>
      </w:r>
      <w:r w:rsidR="007C33D4" w:rsidRPr="00B27DE1">
        <w:rPr>
          <w:rFonts w:ascii="Swis721 Lt BT" w:hAnsi="Swis721 Lt BT"/>
          <w:color w:val="000000"/>
          <w:sz w:val="21"/>
          <w:szCs w:val="21"/>
        </w:rPr>
        <w:t>the</w:t>
      </w:r>
      <w:r w:rsidR="00661832" w:rsidRPr="00B27DE1">
        <w:rPr>
          <w:rFonts w:ascii="Swis721 Lt BT" w:hAnsi="Swis721 Lt BT"/>
          <w:color w:val="000000"/>
          <w:sz w:val="21"/>
          <w:szCs w:val="21"/>
        </w:rPr>
        <w:t xml:space="preserve"> </w:t>
      </w:r>
      <w:r w:rsidR="007C33D4" w:rsidRPr="00B27DE1">
        <w:rPr>
          <w:rFonts w:ascii="Swis721 Lt BT" w:hAnsi="Swis721 Lt BT"/>
          <w:color w:val="000000"/>
          <w:sz w:val="21"/>
          <w:szCs w:val="21"/>
        </w:rPr>
        <w:t>State’s procurement laws and applicable rules for that</w:t>
      </w:r>
      <w:r w:rsidR="00522D65" w:rsidRPr="00B27DE1">
        <w:rPr>
          <w:rFonts w:ascii="Swis721 Lt BT" w:hAnsi="Swis721 Lt BT"/>
          <w:color w:val="000000"/>
          <w:sz w:val="21"/>
          <w:szCs w:val="21"/>
        </w:rPr>
        <w:t xml:space="preserve"> </w:t>
      </w:r>
      <w:r w:rsidR="005E4524" w:rsidRPr="00B27DE1">
        <w:rPr>
          <w:rFonts w:ascii="Swis721 Lt BT" w:hAnsi="Swis721 Lt BT"/>
          <w:color w:val="000000"/>
          <w:sz w:val="21"/>
          <w:szCs w:val="21"/>
        </w:rPr>
        <w:t>question</w:t>
      </w:r>
      <w:r w:rsidR="00EB1A9D" w:rsidRPr="00B27DE1">
        <w:rPr>
          <w:rFonts w:ascii="Swis721 Lt BT" w:hAnsi="Swis721 Lt BT"/>
          <w:color w:val="000000"/>
          <w:sz w:val="21"/>
          <w:szCs w:val="21"/>
        </w:rPr>
        <w:t xml:space="preserve">. The audit firm must </w:t>
      </w:r>
      <w:r w:rsidR="00E871F4" w:rsidRPr="00B27DE1">
        <w:rPr>
          <w:rFonts w:ascii="Swis721 Lt BT" w:hAnsi="Swis721 Lt BT"/>
          <w:color w:val="000000"/>
          <w:sz w:val="21"/>
          <w:szCs w:val="21"/>
        </w:rPr>
        <w:t>explain</w:t>
      </w:r>
      <w:r w:rsidR="005E4524" w:rsidRPr="00B27DE1">
        <w:rPr>
          <w:rFonts w:ascii="Swis721 Lt BT" w:hAnsi="Swis721 Lt BT"/>
          <w:color w:val="000000"/>
          <w:sz w:val="21"/>
          <w:szCs w:val="21"/>
        </w:rPr>
        <w:t xml:space="preserve"> </w:t>
      </w:r>
      <w:r w:rsidR="00E871F4" w:rsidRPr="00B27DE1">
        <w:rPr>
          <w:rFonts w:ascii="Swis721 Lt BT" w:hAnsi="Swis721 Lt BT"/>
          <w:color w:val="000000"/>
          <w:sz w:val="21"/>
          <w:szCs w:val="21"/>
        </w:rPr>
        <w:t xml:space="preserve">all “N/A” responses </w:t>
      </w:r>
      <w:r w:rsidR="00A64733" w:rsidRPr="00B27DE1">
        <w:rPr>
          <w:rFonts w:ascii="Swis721 Lt BT" w:hAnsi="Swis721 Lt BT"/>
          <w:color w:val="000000"/>
          <w:sz w:val="21"/>
          <w:szCs w:val="21"/>
        </w:rPr>
        <w:t xml:space="preserve">in the comment box below the </w:t>
      </w:r>
      <w:r w:rsidR="00F51B97" w:rsidRPr="00B27DE1">
        <w:rPr>
          <w:rFonts w:ascii="Swis721 Lt BT" w:hAnsi="Swis721 Lt BT"/>
          <w:color w:val="000000"/>
          <w:sz w:val="21"/>
          <w:szCs w:val="21"/>
        </w:rPr>
        <w:t>question unless</w:t>
      </w:r>
      <w:r w:rsidR="00FE7BE1" w:rsidRPr="00B27DE1">
        <w:rPr>
          <w:rFonts w:ascii="Swis721 Lt BT" w:hAnsi="Swis721 Lt BT"/>
          <w:color w:val="000000"/>
          <w:sz w:val="21"/>
          <w:szCs w:val="21"/>
        </w:rPr>
        <w:t xml:space="preserve"> the reason for the N/A is obvious</w:t>
      </w:r>
      <w:r w:rsidR="006A3412" w:rsidRPr="00B27DE1">
        <w:rPr>
          <w:rFonts w:ascii="Swis721 Lt BT" w:hAnsi="Swis721 Lt BT"/>
          <w:color w:val="000000"/>
          <w:sz w:val="21"/>
          <w:szCs w:val="21"/>
        </w:rPr>
        <w:t>.</w:t>
      </w:r>
    </w:p>
    <w:p w14:paraId="4DF60B0F" w14:textId="2B0BF13D" w:rsidR="009142D7" w:rsidRPr="00B27DE1" w:rsidRDefault="009142D7" w:rsidP="00F51B97">
      <w:pPr>
        <w:pStyle w:val="ListParagraph"/>
        <w:numPr>
          <w:ilvl w:val="0"/>
          <w:numId w:val="2"/>
        </w:numPr>
        <w:ind w:left="360"/>
        <w:rPr>
          <w:rFonts w:ascii="Swis721 Lt BT" w:hAnsi="Swis721 Lt BT"/>
          <w:color w:val="000000"/>
          <w:sz w:val="21"/>
          <w:szCs w:val="21"/>
        </w:rPr>
      </w:pPr>
      <w:r w:rsidRPr="00B27DE1">
        <w:rPr>
          <w:rFonts w:ascii="Swis721 Lt BT" w:hAnsi="Swis721 Lt BT"/>
          <w:color w:val="000000"/>
          <w:sz w:val="21"/>
          <w:szCs w:val="21"/>
        </w:rPr>
        <w:t xml:space="preserve">The questions in the questionnaire do not address all requirements of the State’s procurement rules and applicable laws. If the </w:t>
      </w:r>
      <w:r w:rsidR="00E3252A" w:rsidRPr="00B27DE1">
        <w:rPr>
          <w:rFonts w:ascii="Swis721 Lt BT" w:hAnsi="Swis721 Lt BT"/>
          <w:color w:val="000000"/>
          <w:sz w:val="21"/>
          <w:szCs w:val="21"/>
        </w:rPr>
        <w:t>a</w:t>
      </w:r>
      <w:r w:rsidRPr="00B27DE1">
        <w:rPr>
          <w:rFonts w:ascii="Swis721 Lt BT" w:hAnsi="Swis721 Lt BT"/>
          <w:color w:val="000000"/>
          <w:sz w:val="21"/>
          <w:szCs w:val="21"/>
        </w:rPr>
        <w:t xml:space="preserve">udit </w:t>
      </w:r>
      <w:r w:rsidR="00E3252A" w:rsidRPr="00B27DE1">
        <w:rPr>
          <w:rFonts w:ascii="Swis721 Lt BT" w:hAnsi="Swis721 Lt BT"/>
          <w:color w:val="000000"/>
          <w:sz w:val="21"/>
          <w:szCs w:val="21"/>
        </w:rPr>
        <w:t>f</w:t>
      </w:r>
      <w:r w:rsidRPr="00B27DE1">
        <w:rPr>
          <w:rFonts w:ascii="Swis721 Lt BT" w:hAnsi="Swis721 Lt BT"/>
          <w:color w:val="000000"/>
          <w:sz w:val="21"/>
          <w:szCs w:val="21"/>
        </w:rPr>
        <w:t xml:space="preserve">irm is aware of noncompliance with a requirement that </w:t>
      </w:r>
      <w:r w:rsidR="00A04B44" w:rsidRPr="00B27DE1">
        <w:rPr>
          <w:rFonts w:ascii="Swis721 Lt BT" w:hAnsi="Swis721 Lt BT"/>
          <w:color w:val="000000"/>
          <w:sz w:val="21"/>
          <w:szCs w:val="21"/>
        </w:rPr>
        <w:t>is</w:t>
      </w:r>
      <w:r w:rsidRPr="00B27DE1">
        <w:rPr>
          <w:rFonts w:ascii="Swis721 Lt BT" w:hAnsi="Swis721 Lt BT"/>
          <w:color w:val="000000"/>
          <w:sz w:val="21"/>
          <w:szCs w:val="21"/>
        </w:rPr>
        <w:t xml:space="preserve"> not addressed in this questionnaire, the </w:t>
      </w:r>
      <w:r w:rsidR="002F6A2F" w:rsidRPr="00B27DE1">
        <w:rPr>
          <w:rFonts w:ascii="Swis721 Lt BT" w:hAnsi="Swis721 Lt BT"/>
          <w:color w:val="000000"/>
          <w:sz w:val="21"/>
          <w:szCs w:val="21"/>
        </w:rPr>
        <w:t>a</w:t>
      </w:r>
      <w:r w:rsidRPr="00B27DE1">
        <w:rPr>
          <w:rFonts w:ascii="Swis721 Lt BT" w:hAnsi="Swis721 Lt BT"/>
          <w:color w:val="000000"/>
          <w:sz w:val="21"/>
          <w:szCs w:val="21"/>
        </w:rPr>
        <w:t xml:space="preserve">udit </w:t>
      </w:r>
      <w:r w:rsidR="002F6A2F" w:rsidRPr="00B27DE1">
        <w:rPr>
          <w:rFonts w:ascii="Swis721 Lt BT" w:hAnsi="Swis721 Lt BT"/>
          <w:color w:val="000000"/>
          <w:sz w:val="21"/>
          <w:szCs w:val="21"/>
        </w:rPr>
        <w:t>f</w:t>
      </w:r>
      <w:r w:rsidRPr="00B27DE1">
        <w:rPr>
          <w:rFonts w:ascii="Swis721 Lt BT" w:hAnsi="Swis721 Lt BT"/>
          <w:color w:val="000000"/>
          <w:sz w:val="21"/>
          <w:szCs w:val="21"/>
        </w:rPr>
        <w:t>irm should include those deficiencies on a separate page</w:t>
      </w:r>
      <w:r w:rsidR="00E84B9C" w:rsidRPr="00B27DE1">
        <w:rPr>
          <w:rFonts w:ascii="Swis721 Lt BT" w:hAnsi="Swis721 Lt BT"/>
          <w:color w:val="000000"/>
          <w:sz w:val="21"/>
          <w:szCs w:val="21"/>
        </w:rPr>
        <w:t xml:space="preserve"> attached to</w:t>
      </w:r>
      <w:r w:rsidRPr="00B27DE1">
        <w:rPr>
          <w:rFonts w:ascii="Swis721 Lt BT" w:hAnsi="Swis721 Lt BT"/>
          <w:color w:val="000000"/>
          <w:sz w:val="21"/>
          <w:szCs w:val="21"/>
        </w:rPr>
        <w:t xml:space="preserve"> the questionnaire, as applicable.</w:t>
      </w:r>
    </w:p>
    <w:p w14:paraId="1A20C966" w14:textId="34DF11E0" w:rsidR="0075371E" w:rsidRPr="00B27DE1" w:rsidRDefault="005809C5" w:rsidP="00FC455E">
      <w:pPr>
        <w:pStyle w:val="2ndparagraphdef"/>
        <w:widowControl/>
        <w:numPr>
          <w:ilvl w:val="0"/>
          <w:numId w:val="0"/>
        </w:numPr>
        <w:spacing w:before="160" w:line="220" w:lineRule="atLeast"/>
        <w:jc w:val="left"/>
        <w:rPr>
          <w:rFonts w:ascii="Swis721 Lt BT" w:hAnsi="Swis721 Lt BT"/>
          <w:color w:val="000000"/>
          <w:kern w:val="2"/>
          <w:sz w:val="21"/>
          <w:szCs w:val="21"/>
        </w:rPr>
      </w:pPr>
      <w:r w:rsidRPr="00B27DE1">
        <w:rPr>
          <w:rFonts w:ascii="Swis721 Lt BT" w:hAnsi="Swis721 Lt BT"/>
          <w:color w:val="auto"/>
          <w:sz w:val="21"/>
          <w:szCs w:val="21"/>
        </w:rPr>
        <w:t xml:space="preserve">The </w:t>
      </w:r>
      <w:r w:rsidR="00F46E80" w:rsidRPr="00B27DE1">
        <w:rPr>
          <w:rFonts w:ascii="Swis721 Lt BT" w:hAnsi="Swis721 Lt BT"/>
          <w:color w:val="auto"/>
          <w:sz w:val="21"/>
          <w:szCs w:val="21"/>
        </w:rPr>
        <w:t>a</w:t>
      </w:r>
      <w:r w:rsidRPr="00B27DE1">
        <w:rPr>
          <w:rFonts w:ascii="Swis721 Lt BT" w:hAnsi="Swis721 Lt BT"/>
          <w:color w:val="auto"/>
          <w:sz w:val="21"/>
          <w:szCs w:val="21"/>
        </w:rPr>
        <w:t xml:space="preserve">udit </w:t>
      </w:r>
      <w:r w:rsidR="00F46E80" w:rsidRPr="00B27DE1">
        <w:rPr>
          <w:rFonts w:ascii="Swis721 Lt BT" w:hAnsi="Swis721 Lt BT"/>
          <w:color w:val="auto"/>
          <w:sz w:val="21"/>
          <w:szCs w:val="21"/>
        </w:rPr>
        <w:t>f</w:t>
      </w:r>
      <w:r w:rsidRPr="00B27DE1">
        <w:rPr>
          <w:rFonts w:ascii="Swis721 Lt BT" w:hAnsi="Swis721 Lt BT"/>
          <w:color w:val="auto"/>
          <w:sz w:val="21"/>
          <w:szCs w:val="21"/>
        </w:rPr>
        <w:t xml:space="preserve">irm must make the </w:t>
      </w:r>
      <w:r w:rsidR="000C399B" w:rsidRPr="00B27DE1">
        <w:rPr>
          <w:rFonts w:ascii="Swis721 Lt BT" w:hAnsi="Swis721 Lt BT"/>
          <w:color w:val="auto"/>
          <w:sz w:val="21"/>
          <w:szCs w:val="21"/>
        </w:rPr>
        <w:t xml:space="preserve">resulting </w:t>
      </w:r>
      <w:r w:rsidR="00213467" w:rsidRPr="00B27DE1">
        <w:rPr>
          <w:rFonts w:ascii="Swis721 Lt BT" w:hAnsi="Swis721 Lt BT"/>
          <w:color w:val="auto"/>
          <w:sz w:val="21"/>
          <w:szCs w:val="21"/>
        </w:rPr>
        <w:t xml:space="preserve">audit </w:t>
      </w:r>
      <w:r w:rsidR="002B544B" w:rsidRPr="00B27DE1">
        <w:rPr>
          <w:rFonts w:ascii="Swis721 Lt BT" w:hAnsi="Swis721 Lt BT"/>
          <w:color w:val="auto"/>
          <w:sz w:val="21"/>
          <w:szCs w:val="21"/>
        </w:rPr>
        <w:t>documentation supporting</w:t>
      </w:r>
      <w:r w:rsidR="00CE0D63" w:rsidRPr="00B27DE1">
        <w:rPr>
          <w:rFonts w:ascii="Swis721 Lt BT" w:hAnsi="Swis721 Lt BT"/>
          <w:color w:val="auto"/>
          <w:sz w:val="21"/>
          <w:szCs w:val="21"/>
        </w:rPr>
        <w:t xml:space="preserve"> the</w:t>
      </w:r>
      <w:r w:rsidR="002B544B" w:rsidRPr="00B27DE1">
        <w:rPr>
          <w:rFonts w:ascii="Swis721 Lt BT" w:hAnsi="Swis721 Lt BT"/>
          <w:color w:val="auto"/>
          <w:sz w:val="21"/>
          <w:szCs w:val="21"/>
        </w:rPr>
        <w:t xml:space="preserve"> </w:t>
      </w:r>
      <w:r w:rsidR="005B376D" w:rsidRPr="00B27DE1">
        <w:rPr>
          <w:rFonts w:ascii="Swis721 Lt BT" w:hAnsi="Swis721 Lt BT"/>
          <w:color w:val="auto"/>
          <w:sz w:val="21"/>
          <w:szCs w:val="21"/>
        </w:rPr>
        <w:t>a</w:t>
      </w:r>
      <w:r w:rsidR="00156473" w:rsidRPr="00B27DE1">
        <w:rPr>
          <w:rFonts w:ascii="Swis721 Lt BT" w:hAnsi="Swis721 Lt BT"/>
          <w:color w:val="auto"/>
          <w:sz w:val="21"/>
          <w:szCs w:val="21"/>
        </w:rPr>
        <w:t xml:space="preserve">udit </w:t>
      </w:r>
      <w:r w:rsidR="005B376D" w:rsidRPr="00B27DE1">
        <w:rPr>
          <w:rFonts w:ascii="Swis721 Lt BT" w:hAnsi="Swis721 Lt BT"/>
          <w:color w:val="auto"/>
          <w:sz w:val="21"/>
          <w:szCs w:val="21"/>
        </w:rPr>
        <w:t>f</w:t>
      </w:r>
      <w:r w:rsidR="00156473" w:rsidRPr="00B27DE1">
        <w:rPr>
          <w:rFonts w:ascii="Swis721 Lt BT" w:hAnsi="Swis721 Lt BT"/>
          <w:color w:val="auto"/>
          <w:sz w:val="21"/>
          <w:szCs w:val="21"/>
        </w:rPr>
        <w:t>irm</w:t>
      </w:r>
      <w:r w:rsidR="002B544B" w:rsidRPr="00B27DE1">
        <w:rPr>
          <w:rFonts w:ascii="Swis721 Lt BT" w:hAnsi="Swis721 Lt BT"/>
          <w:color w:val="auto"/>
          <w:sz w:val="21"/>
          <w:szCs w:val="21"/>
        </w:rPr>
        <w:t>’</w:t>
      </w:r>
      <w:r w:rsidR="008E686E" w:rsidRPr="00B27DE1">
        <w:rPr>
          <w:rFonts w:ascii="Swis721 Lt BT" w:hAnsi="Swis721 Lt BT"/>
          <w:color w:val="auto"/>
          <w:sz w:val="21"/>
          <w:szCs w:val="21"/>
        </w:rPr>
        <w:t>s</w:t>
      </w:r>
      <w:r w:rsidR="002B544B" w:rsidRPr="00B27DE1">
        <w:rPr>
          <w:rFonts w:ascii="Swis721 Lt BT" w:hAnsi="Swis721 Lt BT"/>
          <w:color w:val="auto"/>
          <w:sz w:val="21"/>
          <w:szCs w:val="21"/>
        </w:rPr>
        <w:t xml:space="preserve"> </w:t>
      </w:r>
      <w:r w:rsidR="0048487B" w:rsidRPr="00B27DE1">
        <w:rPr>
          <w:rFonts w:ascii="Swis721 Lt BT" w:hAnsi="Swis721 Lt BT"/>
          <w:color w:val="auto"/>
          <w:sz w:val="21"/>
          <w:szCs w:val="21"/>
        </w:rPr>
        <w:t xml:space="preserve">questionnaire </w:t>
      </w:r>
      <w:r w:rsidR="000C7915" w:rsidRPr="00B27DE1">
        <w:rPr>
          <w:rFonts w:ascii="Swis721 Lt BT" w:hAnsi="Swis721 Lt BT"/>
          <w:color w:val="auto"/>
          <w:sz w:val="21"/>
          <w:szCs w:val="21"/>
        </w:rPr>
        <w:t xml:space="preserve">responses </w:t>
      </w:r>
      <w:r w:rsidR="006E7F8A" w:rsidRPr="00B27DE1">
        <w:rPr>
          <w:rFonts w:ascii="Swis721 Lt BT" w:hAnsi="Swis721 Lt BT"/>
          <w:color w:val="auto"/>
          <w:sz w:val="21"/>
          <w:szCs w:val="21"/>
        </w:rPr>
        <w:t>and comments</w:t>
      </w:r>
      <w:r w:rsidR="002B544B" w:rsidRPr="00B27DE1">
        <w:rPr>
          <w:rFonts w:ascii="Swis721 Lt BT" w:hAnsi="Swis721 Lt BT"/>
          <w:color w:val="auto"/>
          <w:sz w:val="21"/>
          <w:szCs w:val="21"/>
        </w:rPr>
        <w:t xml:space="preserve"> available </w:t>
      </w:r>
      <w:r w:rsidR="008E686E" w:rsidRPr="00B27DE1">
        <w:rPr>
          <w:rFonts w:ascii="Swis721 Lt BT" w:hAnsi="Swis721 Lt BT"/>
          <w:color w:val="auto"/>
          <w:sz w:val="21"/>
          <w:szCs w:val="21"/>
        </w:rPr>
        <w:t xml:space="preserve">on request </w:t>
      </w:r>
      <w:r w:rsidR="002B544B" w:rsidRPr="00B27DE1">
        <w:rPr>
          <w:rFonts w:ascii="Swis721 Lt BT" w:hAnsi="Swis721 Lt BT"/>
          <w:color w:val="auto"/>
          <w:sz w:val="21"/>
          <w:szCs w:val="21"/>
        </w:rPr>
        <w:t xml:space="preserve">for the </w:t>
      </w:r>
      <w:r w:rsidR="007A138A" w:rsidRPr="00B27DE1">
        <w:rPr>
          <w:rFonts w:ascii="Swis721 Lt BT" w:hAnsi="Swis721 Lt BT"/>
          <w:color w:val="auto"/>
          <w:sz w:val="21"/>
          <w:szCs w:val="21"/>
        </w:rPr>
        <w:t xml:space="preserve">Arizona </w:t>
      </w:r>
      <w:r w:rsidR="002B544B" w:rsidRPr="00B27DE1">
        <w:rPr>
          <w:rFonts w:ascii="Swis721 Lt BT" w:hAnsi="Swis721 Lt BT"/>
          <w:color w:val="auto"/>
          <w:sz w:val="21"/>
          <w:szCs w:val="21"/>
        </w:rPr>
        <w:t>Auditor General</w:t>
      </w:r>
      <w:r w:rsidR="004A3B87" w:rsidRPr="00B27DE1">
        <w:rPr>
          <w:rFonts w:ascii="Swis721 Lt BT" w:hAnsi="Swis721 Lt BT"/>
          <w:color w:val="auto"/>
          <w:sz w:val="21"/>
          <w:szCs w:val="21"/>
        </w:rPr>
        <w:t xml:space="preserve"> to</w:t>
      </w:r>
      <w:r w:rsidR="00A328E5" w:rsidRPr="00B27DE1">
        <w:rPr>
          <w:rFonts w:ascii="Swis721 Lt BT" w:hAnsi="Swis721 Lt BT"/>
          <w:color w:val="auto"/>
          <w:sz w:val="21"/>
          <w:szCs w:val="21"/>
        </w:rPr>
        <w:t xml:space="preserve"> review</w:t>
      </w:r>
      <w:r w:rsidR="002B544B" w:rsidRPr="00B27DE1">
        <w:rPr>
          <w:rFonts w:ascii="Swis721 Lt BT" w:hAnsi="Swis721 Lt BT"/>
          <w:color w:val="auto"/>
          <w:sz w:val="21"/>
          <w:szCs w:val="21"/>
        </w:rPr>
        <w:t>. To facilitate this review,</w:t>
      </w:r>
      <w:r w:rsidR="003679A3" w:rsidRPr="00B27DE1">
        <w:rPr>
          <w:rFonts w:ascii="Swis721 Lt BT" w:hAnsi="Swis721 Lt BT"/>
          <w:color w:val="auto"/>
          <w:sz w:val="21"/>
          <w:szCs w:val="21"/>
        </w:rPr>
        <w:t xml:space="preserve"> the</w:t>
      </w:r>
      <w:r w:rsidR="002B544B" w:rsidRPr="00B27DE1">
        <w:rPr>
          <w:rFonts w:ascii="Swis721 Lt BT" w:hAnsi="Swis721 Lt BT"/>
          <w:color w:val="auto"/>
          <w:sz w:val="21"/>
          <w:szCs w:val="21"/>
        </w:rPr>
        <w:t xml:space="preserve"> </w:t>
      </w:r>
      <w:r w:rsidR="00421778" w:rsidRPr="00B27DE1">
        <w:rPr>
          <w:rFonts w:ascii="Swis721 Lt BT" w:hAnsi="Swis721 Lt BT"/>
          <w:color w:val="auto"/>
          <w:sz w:val="21"/>
          <w:szCs w:val="21"/>
        </w:rPr>
        <w:t>a</w:t>
      </w:r>
      <w:r w:rsidR="00156473" w:rsidRPr="00B27DE1">
        <w:rPr>
          <w:rFonts w:ascii="Swis721 Lt BT" w:hAnsi="Swis721 Lt BT"/>
          <w:color w:val="auto"/>
          <w:sz w:val="21"/>
          <w:szCs w:val="21"/>
        </w:rPr>
        <w:t xml:space="preserve">udit </w:t>
      </w:r>
      <w:r w:rsidR="00421778" w:rsidRPr="00B27DE1">
        <w:rPr>
          <w:rFonts w:ascii="Swis721 Lt BT" w:hAnsi="Swis721 Lt BT"/>
          <w:color w:val="auto"/>
          <w:sz w:val="21"/>
          <w:szCs w:val="21"/>
        </w:rPr>
        <w:t>f</w:t>
      </w:r>
      <w:r w:rsidR="00156473" w:rsidRPr="00B27DE1">
        <w:rPr>
          <w:rFonts w:ascii="Swis721 Lt BT" w:hAnsi="Swis721 Lt BT"/>
          <w:color w:val="auto"/>
          <w:sz w:val="21"/>
          <w:szCs w:val="21"/>
        </w:rPr>
        <w:t>irm</w:t>
      </w:r>
      <w:r w:rsidR="002B544B" w:rsidRPr="00B27DE1">
        <w:rPr>
          <w:rFonts w:ascii="Swis721 Lt BT" w:hAnsi="Swis721 Lt BT"/>
          <w:color w:val="auto"/>
          <w:sz w:val="21"/>
          <w:szCs w:val="21"/>
        </w:rPr>
        <w:t xml:space="preserve"> </w:t>
      </w:r>
      <w:r w:rsidR="00D56954" w:rsidRPr="00B27DE1">
        <w:rPr>
          <w:rFonts w:ascii="Swis721 Lt BT" w:hAnsi="Swis721 Lt BT"/>
          <w:color w:val="auto"/>
          <w:sz w:val="21"/>
          <w:szCs w:val="21"/>
        </w:rPr>
        <w:t>should</w:t>
      </w:r>
      <w:r w:rsidR="002B544B" w:rsidRPr="00B27DE1">
        <w:rPr>
          <w:rFonts w:ascii="Swis721 Lt BT" w:hAnsi="Swis721 Lt BT"/>
          <w:color w:val="auto"/>
          <w:sz w:val="21"/>
          <w:szCs w:val="21"/>
        </w:rPr>
        <w:t xml:space="preserve"> include</w:t>
      </w:r>
      <w:r w:rsidR="00067035" w:rsidRPr="00B27DE1">
        <w:rPr>
          <w:rFonts w:ascii="Swis721 Lt BT" w:hAnsi="Swis721 Lt BT"/>
          <w:color w:val="auto"/>
          <w:sz w:val="21"/>
          <w:szCs w:val="21"/>
        </w:rPr>
        <w:t xml:space="preserve"> </w:t>
      </w:r>
      <w:r w:rsidR="0056272C" w:rsidRPr="00B27DE1">
        <w:rPr>
          <w:rFonts w:ascii="Swis721 Lt BT" w:hAnsi="Swis721 Lt BT"/>
          <w:color w:val="auto"/>
          <w:sz w:val="21"/>
          <w:szCs w:val="21"/>
        </w:rPr>
        <w:t xml:space="preserve">in the audit documentation </w:t>
      </w:r>
      <w:r w:rsidR="002B544B" w:rsidRPr="00B27DE1">
        <w:rPr>
          <w:rFonts w:ascii="Swis721 Lt BT" w:hAnsi="Swis721 Lt BT"/>
          <w:color w:val="auto"/>
          <w:sz w:val="21"/>
          <w:szCs w:val="21"/>
        </w:rPr>
        <w:t xml:space="preserve">a copy of the questionnaire with references to the </w:t>
      </w:r>
      <w:r w:rsidR="0056272C" w:rsidRPr="00B27DE1">
        <w:rPr>
          <w:rFonts w:ascii="Swis721 Lt BT" w:hAnsi="Swis721 Lt BT"/>
          <w:color w:val="auto"/>
          <w:sz w:val="21"/>
          <w:szCs w:val="21"/>
        </w:rPr>
        <w:t xml:space="preserve">audit </w:t>
      </w:r>
      <w:r w:rsidR="002B544B" w:rsidRPr="00B27DE1">
        <w:rPr>
          <w:rFonts w:ascii="Swis721 Lt BT" w:hAnsi="Swis721 Lt BT"/>
          <w:color w:val="auto"/>
          <w:sz w:val="21"/>
          <w:szCs w:val="21"/>
        </w:rPr>
        <w:t>procedures performed for each question</w:t>
      </w:r>
      <w:r w:rsidR="00D54E2F" w:rsidRPr="00B27DE1">
        <w:rPr>
          <w:rFonts w:ascii="Swis721 Lt BT" w:hAnsi="Swis721 Lt BT"/>
          <w:color w:val="000000"/>
          <w:kern w:val="2"/>
          <w:sz w:val="21"/>
          <w:szCs w:val="21"/>
        </w:rPr>
        <w:t>.</w:t>
      </w:r>
    </w:p>
    <w:p w14:paraId="76DB1828" w14:textId="3A068FE6" w:rsidR="00C64E0B" w:rsidRPr="00B27DE1" w:rsidRDefault="00E25A84" w:rsidP="00F51B97">
      <w:pPr>
        <w:widowControl/>
        <w:tabs>
          <w:tab w:val="left" w:pos="360"/>
          <w:tab w:val="right" w:leader="dot" w:pos="7020"/>
        </w:tabs>
        <w:spacing w:after="160"/>
        <w:rPr>
          <w:rFonts w:ascii="Swis721 Lt BT" w:hAnsi="Swis721 Lt BT"/>
          <w:color w:val="000000"/>
          <w:kern w:val="2"/>
          <w:sz w:val="21"/>
          <w:szCs w:val="21"/>
        </w:rPr>
        <w:sectPr w:rsidR="00C64E0B" w:rsidRPr="00B27DE1" w:rsidSect="00AD28CC">
          <w:headerReference w:type="even" r:id="rId13"/>
          <w:headerReference w:type="default" r:id="rId14"/>
          <w:footerReference w:type="default" r:id="rId15"/>
          <w:headerReference w:type="first" r:id="rId16"/>
          <w:endnotePr>
            <w:numFmt w:val="decimal"/>
          </w:endnotePr>
          <w:pgSz w:w="12240" w:h="15840" w:code="1"/>
          <w:pgMar w:top="1008" w:right="720" w:bottom="720" w:left="720" w:header="634" w:footer="288" w:gutter="0"/>
          <w:pgNumType w:start="1"/>
          <w:cols w:space="720"/>
          <w:noEndnote/>
        </w:sectPr>
      </w:pPr>
      <w:r w:rsidRPr="00B27DE1">
        <w:rPr>
          <w:rFonts w:ascii="Swis721 Lt BT" w:hAnsi="Swis721 Lt BT"/>
          <w:color w:val="000000"/>
          <w:kern w:val="2"/>
          <w:sz w:val="21"/>
          <w:szCs w:val="21"/>
        </w:rPr>
        <w:t xml:space="preserve">Once the audit firm has completed, reviewed, and signed the procurement questionnaire, it must submit it to the Arizona Auditor General </w:t>
      </w:r>
      <w:r w:rsidR="007C17AA" w:rsidRPr="00B27DE1">
        <w:rPr>
          <w:rFonts w:ascii="Swis721 Lt BT" w:hAnsi="Swis721 Lt BT"/>
          <w:color w:val="000000"/>
          <w:kern w:val="2"/>
          <w:sz w:val="21"/>
          <w:szCs w:val="21"/>
        </w:rPr>
        <w:t xml:space="preserve">by </w:t>
      </w:r>
      <w:r w:rsidR="006F16DE" w:rsidRPr="00B27DE1">
        <w:rPr>
          <w:rFonts w:ascii="Swis721 Lt BT" w:hAnsi="Swis721 Lt BT"/>
          <w:color w:val="000000"/>
          <w:kern w:val="2"/>
          <w:sz w:val="21"/>
          <w:szCs w:val="21"/>
        </w:rPr>
        <w:t>email to</w:t>
      </w:r>
      <w:r w:rsidR="00827BF9" w:rsidRPr="00B27DE1">
        <w:rPr>
          <w:rFonts w:ascii="Swis721 Lt BT" w:hAnsi="Swis721 Lt BT"/>
          <w:color w:val="000000"/>
          <w:kern w:val="2"/>
          <w:sz w:val="21"/>
          <w:szCs w:val="21"/>
        </w:rPr>
        <w:t xml:space="preserve"> </w:t>
      </w:r>
      <w:hyperlink r:id="rId17" w:history="1">
        <w:r w:rsidR="0028749E" w:rsidRPr="00B27DE1">
          <w:rPr>
            <w:rStyle w:val="Hyperlink"/>
            <w:rFonts w:ascii="Swis721 Lt BT" w:hAnsi="Swis721 Lt BT"/>
            <w:kern w:val="2"/>
            <w:sz w:val="21"/>
            <w:szCs w:val="21"/>
          </w:rPr>
          <w:t>asd@azauditor.gov</w:t>
        </w:r>
      </w:hyperlink>
      <w:r w:rsidR="0028749E" w:rsidRPr="00B27DE1">
        <w:rPr>
          <w:rFonts w:ascii="Swis721 Lt BT" w:hAnsi="Swis721 Lt BT"/>
          <w:color w:val="000000"/>
          <w:kern w:val="2"/>
          <w:sz w:val="21"/>
          <w:szCs w:val="21"/>
        </w:rPr>
        <w:t xml:space="preserve">. </w:t>
      </w:r>
    </w:p>
    <w:p w14:paraId="4E3AA905" w14:textId="77777777" w:rsidR="006313E6" w:rsidRPr="00B27DE1" w:rsidRDefault="006313E6" w:rsidP="003464E9">
      <w:pPr>
        <w:pStyle w:val="Default"/>
        <w:rPr>
          <w:rFonts w:ascii="Swis721 Lt BT" w:hAnsi="Swis721 Lt BT"/>
          <w:b/>
          <w:sz w:val="21"/>
          <w:szCs w:val="21"/>
        </w:rPr>
      </w:pPr>
    </w:p>
    <w:tbl>
      <w:tblPr>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000" w:firstRow="0" w:lastRow="0" w:firstColumn="0" w:lastColumn="0" w:noHBand="0" w:noVBand="0"/>
      </w:tblPr>
      <w:tblGrid>
        <w:gridCol w:w="10890"/>
      </w:tblGrid>
      <w:tr w:rsidR="00D341B8" w:rsidRPr="00B27DE1" w14:paraId="095072CB" w14:textId="77777777" w:rsidTr="67955AA3">
        <w:trPr>
          <w:trHeight w:val="180"/>
          <w:tblHeader/>
        </w:trPr>
        <w:tc>
          <w:tcPr>
            <w:tcW w:w="10890" w:type="dxa"/>
            <w:shd w:val="clear" w:color="auto" w:fill="D9D9D9" w:themeFill="background1" w:themeFillShade="D9"/>
          </w:tcPr>
          <w:p w14:paraId="642562E9" w14:textId="5108D7A1" w:rsidR="00D341B8" w:rsidRPr="00B27DE1" w:rsidRDefault="00D341B8" w:rsidP="4F55C9E7">
            <w:pPr>
              <w:pStyle w:val="List"/>
              <w:numPr>
                <w:ilvl w:val="0"/>
                <w:numId w:val="0"/>
              </w:numPr>
              <w:spacing w:before="40" w:after="40" w:line="220" w:lineRule="exact"/>
              <w:jc w:val="left"/>
              <w:rPr>
                <w:rFonts w:ascii="Swis721 Lt BT" w:hAnsi="Swis721 Lt BT"/>
                <w:b/>
                <w:bCs/>
                <w:color w:val="000000"/>
                <w:sz w:val="21"/>
                <w:szCs w:val="21"/>
              </w:rPr>
            </w:pPr>
            <w:r w:rsidRPr="00B27DE1">
              <w:rPr>
                <w:rFonts w:ascii="Swis721 Lt BT" w:hAnsi="Swis721 Lt BT"/>
                <w:b/>
                <w:bCs/>
                <w:color w:val="000000" w:themeColor="text1"/>
                <w:sz w:val="21"/>
                <w:szCs w:val="21"/>
              </w:rPr>
              <w:t>Objective:</w:t>
            </w:r>
            <w:r w:rsidRPr="00B27DE1">
              <w:rPr>
                <w:rFonts w:ascii="Swis721 Lt BT" w:hAnsi="Swis721 Lt BT"/>
                <w:color w:val="000000" w:themeColor="text1"/>
                <w:sz w:val="21"/>
                <w:szCs w:val="21"/>
              </w:rPr>
              <w:t xml:space="preserve"> To determine whether the </w:t>
            </w:r>
            <w:r w:rsidR="004D4072" w:rsidRPr="00B27DE1">
              <w:rPr>
                <w:rFonts w:ascii="Swis721 Lt BT" w:hAnsi="Swis721 Lt BT"/>
                <w:color w:val="000000" w:themeColor="text1"/>
                <w:sz w:val="21"/>
                <w:szCs w:val="21"/>
              </w:rPr>
              <w:t>cooperative has</w:t>
            </w:r>
            <w:r w:rsidRPr="00B27DE1">
              <w:rPr>
                <w:rFonts w:ascii="Swis721 Lt BT" w:hAnsi="Swis721 Lt BT"/>
                <w:color w:val="000000" w:themeColor="text1"/>
                <w:sz w:val="21"/>
                <w:szCs w:val="21"/>
              </w:rPr>
              <w:t xml:space="preserve"> followed the</w:t>
            </w:r>
            <w:r w:rsidR="00DD0122" w:rsidRPr="00B27DE1">
              <w:rPr>
                <w:rFonts w:ascii="Swis721 Lt BT" w:hAnsi="Swis721 Lt BT"/>
                <w:color w:val="000000" w:themeColor="text1"/>
                <w:sz w:val="21"/>
                <w:szCs w:val="21"/>
              </w:rPr>
              <w:t xml:space="preserve"> State of Arizona</w:t>
            </w:r>
            <w:r w:rsidRPr="00B27DE1">
              <w:rPr>
                <w:rFonts w:ascii="Swis721 Lt BT" w:hAnsi="Swis721 Lt BT"/>
                <w:color w:val="000000" w:themeColor="text1"/>
                <w:sz w:val="21"/>
                <w:szCs w:val="21"/>
              </w:rPr>
              <w:t xml:space="preserve"> </w:t>
            </w:r>
            <w:r w:rsidR="004D4072" w:rsidRPr="00B27DE1">
              <w:rPr>
                <w:rFonts w:ascii="Swis721 Lt BT" w:hAnsi="Swis721 Lt BT"/>
                <w:color w:val="000000" w:themeColor="text1"/>
                <w:sz w:val="21"/>
                <w:szCs w:val="21"/>
              </w:rPr>
              <w:t xml:space="preserve">procurement laws and </w:t>
            </w:r>
            <w:r w:rsidR="00814C8C" w:rsidRPr="00B27DE1">
              <w:rPr>
                <w:rFonts w:ascii="Swis721 Lt BT" w:hAnsi="Swis721 Lt BT"/>
                <w:color w:val="000000" w:themeColor="text1"/>
                <w:sz w:val="21"/>
                <w:szCs w:val="21"/>
              </w:rPr>
              <w:t xml:space="preserve">the </w:t>
            </w:r>
            <w:r w:rsidR="00CE6D62" w:rsidRPr="00B27DE1">
              <w:rPr>
                <w:rFonts w:ascii="Swis721 Lt BT" w:hAnsi="Swis721 Lt BT"/>
                <w:color w:val="000000" w:themeColor="text1"/>
                <w:sz w:val="21"/>
                <w:szCs w:val="21"/>
              </w:rPr>
              <w:t xml:space="preserve">Arizona </w:t>
            </w:r>
            <w:r w:rsidR="007F65F1" w:rsidRPr="00B27DE1">
              <w:rPr>
                <w:rFonts w:ascii="Swis721 Lt BT" w:hAnsi="Swis721 Lt BT"/>
                <w:color w:val="000000" w:themeColor="text1"/>
                <w:sz w:val="21"/>
                <w:szCs w:val="21"/>
              </w:rPr>
              <w:t>School District Procurement Rules</w:t>
            </w:r>
            <w:r w:rsidR="008F213A" w:rsidRPr="00B27DE1">
              <w:rPr>
                <w:rFonts w:ascii="Swis721 Lt BT" w:hAnsi="Swis721 Lt BT"/>
                <w:color w:val="000000" w:themeColor="text1"/>
                <w:sz w:val="21"/>
                <w:szCs w:val="21"/>
              </w:rPr>
              <w:t>,</w:t>
            </w:r>
            <w:r w:rsidR="007F65F1" w:rsidRPr="00B27DE1">
              <w:rPr>
                <w:rFonts w:ascii="Swis721 Lt BT" w:hAnsi="Swis721 Lt BT"/>
                <w:color w:val="000000" w:themeColor="text1"/>
                <w:sz w:val="21"/>
                <w:szCs w:val="21"/>
              </w:rPr>
              <w:t xml:space="preserve"> </w:t>
            </w:r>
            <w:r w:rsidR="00277D7C" w:rsidRPr="00B27DE1">
              <w:rPr>
                <w:rFonts w:ascii="Swis721 Lt BT" w:hAnsi="Swis721 Lt BT"/>
                <w:color w:val="000000" w:themeColor="text1"/>
                <w:sz w:val="21"/>
                <w:szCs w:val="21"/>
              </w:rPr>
              <w:t xml:space="preserve">as adopted by </w:t>
            </w:r>
            <w:r w:rsidR="007F65F1" w:rsidRPr="00B27DE1">
              <w:rPr>
                <w:rFonts w:ascii="Swis721 Lt BT" w:hAnsi="Swis721 Lt BT"/>
                <w:color w:val="000000" w:themeColor="text1"/>
                <w:sz w:val="21"/>
                <w:szCs w:val="21"/>
              </w:rPr>
              <w:t>the State Board of Education in the Arizona Administrative Code (A.A.C.) R7-1-1001 et seq.</w:t>
            </w:r>
            <w:r w:rsidR="008F213A" w:rsidRPr="00B27DE1">
              <w:rPr>
                <w:rFonts w:ascii="Swis721 Lt BT" w:hAnsi="Swis721 Lt BT"/>
                <w:color w:val="000000" w:themeColor="text1"/>
                <w:sz w:val="21"/>
                <w:szCs w:val="21"/>
              </w:rPr>
              <w:t>,</w:t>
            </w:r>
            <w:r w:rsidR="004D4072" w:rsidRPr="00B27DE1">
              <w:rPr>
                <w:rFonts w:ascii="Swis721 Lt BT" w:hAnsi="Swis721 Lt BT"/>
                <w:color w:val="000000" w:themeColor="text1"/>
                <w:sz w:val="21"/>
                <w:szCs w:val="21"/>
              </w:rPr>
              <w:t xml:space="preserve"> </w:t>
            </w:r>
            <w:r w:rsidRPr="00B27DE1">
              <w:rPr>
                <w:rFonts w:ascii="Swis721 Lt BT" w:hAnsi="Swis721 Lt BT"/>
                <w:color w:val="000000" w:themeColor="text1"/>
                <w:sz w:val="21"/>
                <w:szCs w:val="21"/>
              </w:rPr>
              <w:t>to promote fair and open competition among vendors</w:t>
            </w:r>
            <w:r w:rsidR="0001248C" w:rsidRPr="00B27DE1">
              <w:rPr>
                <w:rFonts w:ascii="Swis721 Lt BT" w:hAnsi="Swis721 Lt BT"/>
                <w:color w:val="000000" w:themeColor="text1"/>
                <w:sz w:val="21"/>
                <w:szCs w:val="21"/>
              </w:rPr>
              <w:t xml:space="preserve"> </w:t>
            </w:r>
            <w:r w:rsidR="00D23BF2" w:rsidRPr="00B27DE1">
              <w:rPr>
                <w:rFonts w:ascii="Swis721 Lt BT" w:hAnsi="Swis721 Lt BT"/>
                <w:color w:val="000000" w:themeColor="text1"/>
                <w:sz w:val="21"/>
                <w:szCs w:val="21"/>
              </w:rPr>
              <w:t>to</w:t>
            </w:r>
            <w:r w:rsidRPr="00B27DE1">
              <w:rPr>
                <w:rFonts w:ascii="Swis721 Lt BT" w:hAnsi="Swis721 Lt BT"/>
                <w:color w:val="000000" w:themeColor="text1"/>
                <w:sz w:val="21"/>
                <w:szCs w:val="21"/>
              </w:rPr>
              <w:t xml:space="preserve"> help ensure the </w:t>
            </w:r>
            <w:r w:rsidR="004D4072" w:rsidRPr="00B27DE1">
              <w:rPr>
                <w:rFonts w:ascii="Swis721 Lt BT" w:hAnsi="Swis721 Lt BT"/>
                <w:color w:val="000000" w:themeColor="text1"/>
                <w:sz w:val="21"/>
                <w:szCs w:val="21"/>
              </w:rPr>
              <w:t>cooperative’s members</w:t>
            </w:r>
            <w:r w:rsidRPr="00B27DE1">
              <w:rPr>
                <w:rFonts w:ascii="Swis721 Lt BT" w:hAnsi="Swis721 Lt BT"/>
                <w:color w:val="000000" w:themeColor="text1"/>
                <w:sz w:val="21"/>
                <w:szCs w:val="21"/>
              </w:rPr>
              <w:t xml:space="preserve"> </w:t>
            </w:r>
            <w:r w:rsidR="004D4072" w:rsidRPr="00B27DE1">
              <w:rPr>
                <w:rFonts w:ascii="Swis721 Lt BT" w:hAnsi="Swis721 Lt BT"/>
                <w:color w:val="000000" w:themeColor="text1"/>
                <w:sz w:val="21"/>
                <w:szCs w:val="21"/>
              </w:rPr>
              <w:t>are</w:t>
            </w:r>
            <w:r w:rsidRPr="00B27DE1">
              <w:rPr>
                <w:rFonts w:ascii="Swis721 Lt BT" w:hAnsi="Swis721 Lt BT"/>
                <w:color w:val="000000" w:themeColor="text1"/>
                <w:sz w:val="21"/>
                <w:szCs w:val="21"/>
              </w:rPr>
              <w:t xml:space="preserve"> </w:t>
            </w:r>
            <w:r w:rsidR="00922C68" w:rsidRPr="00B27DE1">
              <w:rPr>
                <w:rFonts w:ascii="Swis721 Lt BT" w:hAnsi="Swis721 Lt BT"/>
                <w:color w:val="000000" w:themeColor="text1"/>
                <w:sz w:val="21"/>
                <w:szCs w:val="21"/>
              </w:rPr>
              <w:t>receiving</w:t>
            </w:r>
            <w:r w:rsidRPr="00B27DE1">
              <w:rPr>
                <w:rFonts w:ascii="Swis721 Lt BT" w:hAnsi="Swis721 Lt BT"/>
                <w:color w:val="000000" w:themeColor="text1"/>
                <w:sz w:val="21"/>
                <w:szCs w:val="21"/>
              </w:rPr>
              <w:t xml:space="preserve"> the best value for the public monies </w:t>
            </w:r>
            <w:r w:rsidR="004D4072" w:rsidRPr="00B27DE1">
              <w:rPr>
                <w:rFonts w:ascii="Swis721 Lt BT" w:hAnsi="Swis721 Lt BT"/>
                <w:color w:val="000000" w:themeColor="text1"/>
                <w:sz w:val="21"/>
                <w:szCs w:val="21"/>
              </w:rPr>
              <w:t>they</w:t>
            </w:r>
            <w:r w:rsidRPr="00B27DE1">
              <w:rPr>
                <w:rFonts w:ascii="Swis721 Lt BT" w:hAnsi="Swis721 Lt BT"/>
                <w:color w:val="000000" w:themeColor="text1"/>
                <w:sz w:val="21"/>
                <w:szCs w:val="21"/>
              </w:rPr>
              <w:t xml:space="preserve"> spend.</w:t>
            </w:r>
          </w:p>
        </w:tc>
      </w:tr>
      <w:tr w:rsidR="00D341B8" w:rsidRPr="00B27DE1" w14:paraId="4C099C12" w14:textId="77777777" w:rsidTr="67955AA3">
        <w:trPr>
          <w:trHeight w:val="180"/>
          <w:tblHeader/>
        </w:trPr>
        <w:tc>
          <w:tcPr>
            <w:tcW w:w="10890" w:type="dxa"/>
            <w:tcBorders>
              <w:bottom w:val="single" w:sz="4" w:space="0" w:color="auto"/>
            </w:tcBorders>
          </w:tcPr>
          <w:p w14:paraId="124DC19F" w14:textId="531DC7AA" w:rsidR="00D341B8" w:rsidRPr="00B27DE1" w:rsidRDefault="00D341B8" w:rsidP="4F55C9E7">
            <w:pPr>
              <w:pStyle w:val="List"/>
              <w:numPr>
                <w:ilvl w:val="0"/>
                <w:numId w:val="0"/>
              </w:numPr>
              <w:spacing w:before="40" w:after="40" w:line="220" w:lineRule="exact"/>
              <w:jc w:val="left"/>
              <w:rPr>
                <w:rFonts w:ascii="Swis721 Lt BT" w:hAnsi="Swis721 Lt BT"/>
                <w:sz w:val="21"/>
                <w:szCs w:val="21"/>
              </w:rPr>
            </w:pPr>
            <w:r w:rsidRPr="00B27DE1">
              <w:rPr>
                <w:rFonts w:ascii="Swis721 Lt BT" w:hAnsi="Swis721 Lt BT"/>
                <w:color w:val="000000" w:themeColor="text1"/>
                <w:sz w:val="21"/>
                <w:szCs w:val="21"/>
              </w:rPr>
              <w:t xml:space="preserve">The </w:t>
            </w:r>
            <w:r w:rsidR="003026D0" w:rsidRPr="00B27DE1">
              <w:rPr>
                <w:rFonts w:ascii="Swis721 Lt BT" w:hAnsi="Swis721 Lt BT"/>
                <w:color w:val="000000" w:themeColor="text1"/>
                <w:sz w:val="21"/>
                <w:szCs w:val="21"/>
              </w:rPr>
              <w:t>a</w:t>
            </w:r>
            <w:r w:rsidRPr="00B27DE1">
              <w:rPr>
                <w:rFonts w:ascii="Swis721 Lt BT" w:hAnsi="Swis721 Lt BT"/>
                <w:color w:val="000000" w:themeColor="text1"/>
                <w:sz w:val="21"/>
                <w:szCs w:val="21"/>
              </w:rPr>
              <w:t xml:space="preserve">udit </w:t>
            </w:r>
            <w:r w:rsidR="003026D0" w:rsidRPr="00B27DE1">
              <w:rPr>
                <w:rFonts w:ascii="Swis721 Lt BT" w:hAnsi="Swis721 Lt BT"/>
                <w:color w:val="000000" w:themeColor="text1"/>
                <w:sz w:val="21"/>
                <w:szCs w:val="21"/>
              </w:rPr>
              <w:t>f</w:t>
            </w:r>
            <w:r w:rsidRPr="00B27DE1">
              <w:rPr>
                <w:rFonts w:ascii="Swis721 Lt BT" w:hAnsi="Swis721 Lt BT"/>
                <w:color w:val="000000" w:themeColor="text1"/>
                <w:sz w:val="21"/>
                <w:szCs w:val="21"/>
              </w:rPr>
              <w:t xml:space="preserve">irm must select and test the lesser of 50 percent or 15 of the cooperative’s </w:t>
            </w:r>
            <w:r w:rsidR="004C00EF" w:rsidRPr="00B27DE1">
              <w:rPr>
                <w:rFonts w:ascii="Swis721 Lt BT" w:hAnsi="Swis721 Lt BT"/>
                <w:color w:val="000000" w:themeColor="text1"/>
                <w:sz w:val="21"/>
                <w:szCs w:val="21"/>
              </w:rPr>
              <w:t xml:space="preserve">solicitations </w:t>
            </w:r>
            <w:r w:rsidR="00C50BB5" w:rsidRPr="00B27DE1">
              <w:rPr>
                <w:rFonts w:ascii="Swis721 Lt BT" w:hAnsi="Swis721 Lt BT"/>
                <w:color w:val="000000" w:themeColor="text1"/>
                <w:sz w:val="21"/>
                <w:szCs w:val="21"/>
              </w:rPr>
              <w:t>completed</w:t>
            </w:r>
            <w:r w:rsidR="004C00EF" w:rsidRPr="00B27DE1">
              <w:rPr>
                <w:rFonts w:ascii="Swis721 Lt BT" w:hAnsi="Swis721 Lt BT"/>
                <w:color w:val="000000" w:themeColor="text1"/>
                <w:sz w:val="21"/>
                <w:szCs w:val="21"/>
              </w:rPr>
              <w:t xml:space="preserve"> </w:t>
            </w:r>
            <w:r w:rsidRPr="00B27DE1">
              <w:rPr>
                <w:rFonts w:ascii="Swis721 Lt BT" w:hAnsi="Swis721 Lt BT"/>
                <w:color w:val="000000" w:themeColor="text1"/>
                <w:sz w:val="21"/>
                <w:szCs w:val="21"/>
              </w:rPr>
              <w:t xml:space="preserve">during the fiscal year to be used by Arizona school districts, but no fewer than 5 </w:t>
            </w:r>
            <w:r w:rsidR="004C00EF" w:rsidRPr="00B27DE1">
              <w:rPr>
                <w:rFonts w:ascii="Swis721 Lt BT" w:hAnsi="Swis721 Lt BT"/>
                <w:color w:val="000000" w:themeColor="text1"/>
                <w:sz w:val="21"/>
                <w:szCs w:val="21"/>
              </w:rPr>
              <w:t>solicitations</w:t>
            </w:r>
            <w:r w:rsidRPr="00B27DE1">
              <w:rPr>
                <w:rFonts w:ascii="Swis721 Lt BT" w:hAnsi="Swis721 Lt BT"/>
                <w:color w:val="000000" w:themeColor="text1"/>
                <w:sz w:val="21"/>
                <w:szCs w:val="21"/>
              </w:rPr>
              <w:t xml:space="preserve">. These sample sizes represent the minimum level of required test work. Audit </w:t>
            </w:r>
            <w:r w:rsidR="003026D0" w:rsidRPr="00B27DE1">
              <w:rPr>
                <w:rFonts w:ascii="Swis721 Lt BT" w:hAnsi="Swis721 Lt BT"/>
                <w:color w:val="000000" w:themeColor="text1"/>
                <w:sz w:val="21"/>
                <w:szCs w:val="21"/>
              </w:rPr>
              <w:t>f</w:t>
            </w:r>
            <w:r w:rsidRPr="00B27DE1">
              <w:rPr>
                <w:rFonts w:ascii="Swis721 Lt BT" w:hAnsi="Swis721 Lt BT"/>
                <w:color w:val="000000" w:themeColor="text1"/>
                <w:sz w:val="21"/>
                <w:szCs w:val="21"/>
              </w:rPr>
              <w:t>irms should use their professional judgment in determining whether a larger sample is needed.</w:t>
            </w:r>
            <w:r w:rsidRPr="00B27DE1">
              <w:rPr>
                <w:rFonts w:ascii="Swis721 Lt BT" w:hAnsi="Swis721 Lt BT"/>
                <w:sz w:val="21"/>
                <w:szCs w:val="21"/>
              </w:rPr>
              <w:t xml:space="preserve"> </w:t>
            </w:r>
          </w:p>
        </w:tc>
      </w:tr>
      <w:tr w:rsidR="00D341B8" w:rsidRPr="00B27DE1" w14:paraId="5B816366" w14:textId="77777777" w:rsidTr="67955AA3">
        <w:trPr>
          <w:trHeight w:val="180"/>
          <w:tblHeader/>
        </w:trPr>
        <w:tc>
          <w:tcPr>
            <w:tcW w:w="10890" w:type="dxa"/>
            <w:tcBorders>
              <w:bottom w:val="single" w:sz="4" w:space="0" w:color="auto"/>
            </w:tcBorders>
          </w:tcPr>
          <w:p w14:paraId="558E9F48" w14:textId="5C72EE18" w:rsidR="00D341B8" w:rsidRPr="00B27DE1" w:rsidRDefault="00D341B8" w:rsidP="00051048">
            <w:pPr>
              <w:pStyle w:val="List"/>
              <w:numPr>
                <w:ilvl w:val="0"/>
                <w:numId w:val="0"/>
              </w:numPr>
              <w:spacing w:before="40" w:after="40" w:line="220" w:lineRule="exact"/>
              <w:jc w:val="left"/>
              <w:rPr>
                <w:rFonts w:ascii="Swis721 Lt BT" w:hAnsi="Swis721 Lt BT"/>
                <w:bCs/>
                <w:sz w:val="21"/>
                <w:szCs w:val="21"/>
              </w:rPr>
            </w:pPr>
            <w:r w:rsidRPr="00B27DE1">
              <w:rPr>
                <w:rFonts w:ascii="Swis721 Lt BT" w:hAnsi="Swis721 Lt BT"/>
                <w:bCs/>
                <w:color w:val="000000"/>
                <w:sz w:val="21"/>
                <w:szCs w:val="21"/>
              </w:rPr>
              <w:t>In the parentheses provided</w:t>
            </w:r>
            <w:r w:rsidR="00031DC5" w:rsidRPr="00B27DE1">
              <w:rPr>
                <w:rFonts w:ascii="Swis721 Lt BT" w:hAnsi="Swis721 Lt BT"/>
                <w:bCs/>
                <w:color w:val="000000"/>
                <w:sz w:val="21"/>
                <w:szCs w:val="21"/>
              </w:rPr>
              <w:t xml:space="preserve"> below</w:t>
            </w:r>
            <w:r w:rsidRPr="00B27DE1">
              <w:rPr>
                <w:rFonts w:ascii="Swis721 Lt BT" w:hAnsi="Swis721 Lt BT"/>
                <w:bCs/>
                <w:color w:val="000000"/>
                <w:sz w:val="21"/>
                <w:szCs w:val="21"/>
              </w:rPr>
              <w:t xml:space="preserve">, indicate the population size and actual number of </w:t>
            </w:r>
            <w:r w:rsidR="00AE75AA" w:rsidRPr="00B27DE1">
              <w:rPr>
                <w:rFonts w:ascii="Swis721 Lt BT" w:hAnsi="Swis721 Lt BT"/>
                <w:bCs/>
                <w:color w:val="000000"/>
                <w:sz w:val="21"/>
                <w:szCs w:val="21"/>
              </w:rPr>
              <w:t xml:space="preserve">solicitations </w:t>
            </w:r>
            <w:r w:rsidRPr="00B27DE1">
              <w:rPr>
                <w:rFonts w:ascii="Swis721 Lt BT" w:hAnsi="Swis721 Lt BT"/>
                <w:bCs/>
                <w:color w:val="000000"/>
                <w:sz w:val="21"/>
                <w:szCs w:val="21"/>
              </w:rPr>
              <w:t>tested</w:t>
            </w:r>
            <w:r w:rsidR="00D8675D" w:rsidRPr="00B27DE1">
              <w:rPr>
                <w:rFonts w:ascii="Swis721 Lt BT" w:hAnsi="Swis721 Lt BT"/>
                <w:bCs/>
                <w:color w:val="000000"/>
                <w:sz w:val="21"/>
                <w:szCs w:val="21"/>
              </w:rPr>
              <w:t xml:space="preserve"> and total number of</w:t>
            </w:r>
            <w:r w:rsidR="00B245C3" w:rsidRPr="00B27DE1">
              <w:rPr>
                <w:rFonts w:ascii="Swis721 Lt BT" w:hAnsi="Swis721 Lt BT"/>
                <w:bCs/>
                <w:color w:val="000000"/>
                <w:sz w:val="21"/>
                <w:szCs w:val="21"/>
              </w:rPr>
              <w:t xml:space="preserve"> solicitations </w:t>
            </w:r>
            <w:r w:rsidR="00C50BB5" w:rsidRPr="00B27DE1">
              <w:rPr>
                <w:rFonts w:ascii="Swis721 Lt BT" w:hAnsi="Swis721 Lt BT"/>
                <w:bCs/>
                <w:color w:val="000000"/>
                <w:sz w:val="21"/>
                <w:szCs w:val="21"/>
              </w:rPr>
              <w:t>completed</w:t>
            </w:r>
            <w:r w:rsidRPr="00B27DE1">
              <w:rPr>
                <w:rFonts w:ascii="Swis721 Lt BT" w:hAnsi="Swis721 Lt BT"/>
                <w:bCs/>
                <w:color w:val="000000"/>
                <w:sz w:val="21"/>
                <w:szCs w:val="21"/>
              </w:rPr>
              <w:t xml:space="preserve">. If all </w:t>
            </w:r>
            <w:r w:rsidR="00B245C3" w:rsidRPr="00B27DE1">
              <w:rPr>
                <w:rFonts w:ascii="Swis721 Lt BT" w:hAnsi="Swis721 Lt BT"/>
                <w:bCs/>
                <w:color w:val="000000"/>
                <w:sz w:val="21"/>
                <w:szCs w:val="21"/>
              </w:rPr>
              <w:t xml:space="preserve">solicitations </w:t>
            </w:r>
            <w:r w:rsidRPr="00B27DE1">
              <w:rPr>
                <w:rFonts w:ascii="Swis721 Lt BT" w:hAnsi="Swis721 Lt BT"/>
                <w:bCs/>
                <w:color w:val="000000"/>
                <w:sz w:val="21"/>
                <w:szCs w:val="21"/>
              </w:rPr>
              <w:t xml:space="preserve">are tested, indicate such in the </w:t>
            </w:r>
            <w:r w:rsidR="004D155C" w:rsidRPr="00B27DE1">
              <w:rPr>
                <w:rFonts w:ascii="Swis721 Lt BT" w:hAnsi="Swis721 Lt BT"/>
                <w:bCs/>
                <w:color w:val="000000"/>
                <w:sz w:val="21"/>
                <w:szCs w:val="21"/>
              </w:rPr>
              <w:t>c</w:t>
            </w:r>
            <w:r w:rsidRPr="00B27DE1">
              <w:rPr>
                <w:rFonts w:ascii="Swis721 Lt BT" w:hAnsi="Swis721 Lt BT"/>
                <w:bCs/>
                <w:color w:val="000000"/>
                <w:sz w:val="21"/>
                <w:szCs w:val="21"/>
              </w:rPr>
              <w:t xml:space="preserve">omments. Of the total </w:t>
            </w:r>
            <w:r w:rsidR="00B245C3" w:rsidRPr="00B27DE1">
              <w:rPr>
                <w:rFonts w:ascii="Swis721 Lt BT" w:hAnsi="Swis721 Lt BT"/>
                <w:bCs/>
                <w:color w:val="000000"/>
                <w:sz w:val="21"/>
                <w:szCs w:val="21"/>
              </w:rPr>
              <w:t xml:space="preserve">solicitations </w:t>
            </w:r>
            <w:r w:rsidRPr="00B27DE1">
              <w:rPr>
                <w:rFonts w:ascii="Swis721 Lt BT" w:hAnsi="Swis721 Lt BT"/>
                <w:bCs/>
                <w:color w:val="000000"/>
                <w:sz w:val="21"/>
                <w:szCs w:val="21"/>
              </w:rPr>
              <w:t xml:space="preserve">selected for testing, at least 40 percent must be competitive sealed bids and at least 40 percent must be competitive sealed proposals. If the 40 percent thresholds cannot be met because of an inadequate population size, the audit firm must test all </w:t>
            </w:r>
            <w:r w:rsidR="00B245C3" w:rsidRPr="00B27DE1">
              <w:rPr>
                <w:rFonts w:ascii="Swis721 Lt BT" w:hAnsi="Swis721 Lt BT"/>
                <w:bCs/>
                <w:color w:val="000000"/>
                <w:sz w:val="21"/>
                <w:szCs w:val="21"/>
              </w:rPr>
              <w:t xml:space="preserve">solicitations </w:t>
            </w:r>
            <w:r w:rsidR="006978D9" w:rsidRPr="00B27DE1">
              <w:rPr>
                <w:rFonts w:ascii="Swis721 Lt BT" w:hAnsi="Swis721 Lt BT"/>
                <w:bCs/>
                <w:color w:val="000000"/>
                <w:sz w:val="21"/>
                <w:szCs w:val="21"/>
              </w:rPr>
              <w:t xml:space="preserve">completed </w:t>
            </w:r>
            <w:r w:rsidRPr="00B27DE1">
              <w:rPr>
                <w:rFonts w:ascii="Swis721 Lt BT" w:hAnsi="Swis721 Lt BT"/>
                <w:bCs/>
                <w:color w:val="000000"/>
                <w:sz w:val="21"/>
                <w:szCs w:val="21"/>
              </w:rPr>
              <w:t xml:space="preserve">through competitive sealed bids or proposals, as applicable. Of the </w:t>
            </w:r>
            <w:r w:rsidR="00B245C3" w:rsidRPr="00B27DE1">
              <w:rPr>
                <w:rFonts w:ascii="Swis721 Lt BT" w:hAnsi="Swis721 Lt BT"/>
                <w:bCs/>
                <w:color w:val="000000"/>
                <w:sz w:val="21"/>
                <w:szCs w:val="21"/>
              </w:rPr>
              <w:t xml:space="preserve">solicitations </w:t>
            </w:r>
            <w:r w:rsidRPr="00B27DE1">
              <w:rPr>
                <w:rFonts w:ascii="Swis721 Lt BT" w:hAnsi="Swis721 Lt BT"/>
                <w:bCs/>
                <w:color w:val="000000"/>
                <w:sz w:val="21"/>
                <w:szCs w:val="21"/>
              </w:rPr>
              <w:t>selected, at least 1 should be for traditional construction (design-bid-build) and specified professional services, and at least 1 for construction-manager-at-risk, design-build, job-order-contracting, or qualified select bidders list, as applicable.</w:t>
            </w:r>
            <w:r w:rsidRPr="00B27DE1">
              <w:rPr>
                <w:rFonts w:ascii="Swis721 Lt BT" w:hAnsi="Swis721 Lt BT"/>
                <w:bCs/>
                <w:sz w:val="21"/>
                <w:szCs w:val="21"/>
              </w:rPr>
              <w:t xml:space="preserve"> </w:t>
            </w:r>
          </w:p>
        </w:tc>
      </w:tr>
    </w:tbl>
    <w:p w14:paraId="495004CC" w14:textId="77777777" w:rsidR="00295345" w:rsidRPr="00B27DE1" w:rsidRDefault="00295345">
      <w:pPr>
        <w:rPr>
          <w:rFonts w:ascii="Swis721 Lt BT" w:hAnsi="Swis721 Lt BT"/>
          <w:sz w:val="21"/>
          <w:szCs w:val="21"/>
        </w:rPr>
      </w:pPr>
    </w:p>
    <w:tbl>
      <w:tblPr>
        <w:tblW w:w="10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000" w:firstRow="0" w:lastRow="0" w:firstColumn="0" w:lastColumn="0" w:noHBand="0" w:noVBand="0"/>
      </w:tblPr>
      <w:tblGrid>
        <w:gridCol w:w="6475"/>
        <w:gridCol w:w="270"/>
        <w:gridCol w:w="2880"/>
        <w:gridCol w:w="190"/>
        <w:gridCol w:w="1080"/>
      </w:tblGrid>
      <w:tr w:rsidR="003C7302" w:rsidRPr="00B27DE1" w14:paraId="34F091E7" w14:textId="77777777" w:rsidTr="1658840F">
        <w:trPr>
          <w:trHeight w:val="180"/>
          <w:tblHeader/>
        </w:trPr>
        <w:tc>
          <w:tcPr>
            <w:tcW w:w="9625" w:type="dxa"/>
            <w:gridSpan w:val="3"/>
          </w:tcPr>
          <w:p w14:paraId="364F2DA8" w14:textId="5164E058" w:rsidR="003C7302" w:rsidRPr="00B27DE1" w:rsidRDefault="003C7302" w:rsidP="00D341B8">
            <w:pPr>
              <w:pStyle w:val="List"/>
              <w:keepNext w:val="0"/>
              <w:keepLines w:val="0"/>
              <w:numPr>
                <w:ilvl w:val="0"/>
                <w:numId w:val="0"/>
              </w:numPr>
              <w:spacing w:before="40" w:after="40" w:line="220" w:lineRule="exact"/>
              <w:ind w:hanging="23"/>
              <w:rPr>
                <w:rFonts w:ascii="Swis721 Lt BT" w:hAnsi="Swis721 Lt BT"/>
                <w:color w:val="000000"/>
                <w:sz w:val="21"/>
                <w:szCs w:val="21"/>
              </w:rPr>
            </w:pPr>
          </w:p>
        </w:tc>
        <w:tc>
          <w:tcPr>
            <w:tcW w:w="190" w:type="dxa"/>
          </w:tcPr>
          <w:p w14:paraId="16975D2D" w14:textId="77777777" w:rsidR="003C7302" w:rsidRPr="00B27DE1" w:rsidRDefault="003C7302">
            <w:pPr>
              <w:widowControl/>
              <w:tabs>
                <w:tab w:val="decimal" w:pos="231"/>
                <w:tab w:val="left" w:pos="520"/>
                <w:tab w:val="left" w:pos="880"/>
                <w:tab w:val="right" w:leader="dot" w:pos="7200"/>
              </w:tabs>
              <w:spacing w:before="60"/>
              <w:jc w:val="center"/>
              <w:rPr>
                <w:rFonts w:ascii="Swis721 Lt BT" w:hAnsi="Swis721 Lt BT"/>
                <w:b/>
                <w:color w:val="000000"/>
                <w:kern w:val="2"/>
                <w:sz w:val="21"/>
                <w:szCs w:val="21"/>
              </w:rPr>
            </w:pPr>
          </w:p>
        </w:tc>
        <w:tc>
          <w:tcPr>
            <w:tcW w:w="1080" w:type="dxa"/>
          </w:tcPr>
          <w:p w14:paraId="47DE4457" w14:textId="77777777" w:rsidR="003C7302" w:rsidRPr="00B27DE1" w:rsidRDefault="003C7302">
            <w:pPr>
              <w:widowControl/>
              <w:tabs>
                <w:tab w:val="decimal" w:pos="231"/>
                <w:tab w:val="left" w:pos="520"/>
                <w:tab w:val="left" w:pos="880"/>
                <w:tab w:val="right" w:leader="dot" w:pos="7200"/>
              </w:tabs>
              <w:spacing w:before="60"/>
              <w:jc w:val="center"/>
              <w:rPr>
                <w:rFonts w:ascii="Swis721 Lt BT" w:hAnsi="Swis721 Lt BT"/>
                <w:b/>
                <w:color w:val="000000"/>
                <w:kern w:val="2"/>
                <w:sz w:val="21"/>
                <w:szCs w:val="21"/>
              </w:rPr>
            </w:pPr>
            <w:r w:rsidRPr="00B27DE1">
              <w:rPr>
                <w:rFonts w:ascii="Swis721 Lt BT" w:hAnsi="Swis721 Lt BT"/>
                <w:b/>
                <w:color w:val="000000"/>
                <w:kern w:val="2"/>
                <w:sz w:val="21"/>
                <w:szCs w:val="21"/>
              </w:rPr>
              <w:t>YES/NO</w:t>
            </w:r>
          </w:p>
        </w:tc>
      </w:tr>
      <w:tr w:rsidR="001A0D52" w:rsidRPr="00B27DE1" w14:paraId="12708F77" w14:textId="77777777" w:rsidTr="1658840F">
        <w:trPr>
          <w:trHeight w:val="755"/>
        </w:trPr>
        <w:tc>
          <w:tcPr>
            <w:tcW w:w="10895" w:type="dxa"/>
            <w:gridSpan w:val="5"/>
            <w:shd w:val="clear" w:color="auto" w:fill="D9D9D9" w:themeFill="background1" w:themeFillShade="D9"/>
          </w:tcPr>
          <w:p w14:paraId="0C1811D3" w14:textId="49DD9C04" w:rsidR="001A0D52" w:rsidRPr="00B27DE1" w:rsidRDefault="1404A42E" w:rsidP="00051048">
            <w:pPr>
              <w:pStyle w:val="List"/>
              <w:numPr>
                <w:ilvl w:val="0"/>
                <w:numId w:val="0"/>
              </w:numPr>
              <w:spacing w:before="40" w:after="40" w:line="220" w:lineRule="exact"/>
              <w:jc w:val="left"/>
              <w:rPr>
                <w:rFonts w:ascii="Swis721 Lt BT" w:hAnsi="Swis721 Lt BT"/>
                <w:color w:val="000000"/>
                <w:sz w:val="21"/>
                <w:szCs w:val="21"/>
              </w:rPr>
            </w:pPr>
            <w:r w:rsidRPr="00B27DE1">
              <w:rPr>
                <w:rFonts w:ascii="Swis721 Lt BT" w:hAnsi="Swis721 Lt BT"/>
                <w:color w:val="000000" w:themeColor="text1"/>
                <w:sz w:val="21"/>
                <w:szCs w:val="21"/>
              </w:rPr>
              <w:t xml:space="preserve">Based upon review of ( </w:t>
            </w:r>
            <w:r w:rsidRPr="00B27DE1">
              <w:rPr>
                <w:rFonts w:ascii="Swis721 Lt BT" w:hAnsi="Swis721 Lt BT"/>
                <w:color w:val="000000" w:themeColor="text1"/>
                <w:sz w:val="21"/>
                <w:szCs w:val="21"/>
                <w:u w:val="single"/>
              </w:rPr>
              <w:t xml:space="preserve">     </w:t>
            </w:r>
            <w:r w:rsidRPr="00B27DE1">
              <w:rPr>
                <w:rFonts w:ascii="Swis721 Lt BT" w:hAnsi="Swis721 Lt BT"/>
                <w:color w:val="000000" w:themeColor="text1"/>
                <w:sz w:val="21"/>
                <w:szCs w:val="21"/>
              </w:rPr>
              <w:t>)</w:t>
            </w:r>
            <w:r w:rsidR="7EF56655" w:rsidRPr="00B27DE1">
              <w:rPr>
                <w:rFonts w:ascii="Swis721 Lt BT" w:hAnsi="Swis721 Lt BT"/>
                <w:color w:val="000000" w:themeColor="text1"/>
                <w:sz w:val="21"/>
                <w:szCs w:val="21"/>
              </w:rPr>
              <w:t xml:space="preserve"> solicitations</w:t>
            </w:r>
            <w:r w:rsidRPr="00B27DE1">
              <w:rPr>
                <w:rFonts w:ascii="Swis721 Lt BT" w:hAnsi="Swis721 Lt BT"/>
                <w:color w:val="000000" w:themeColor="text1"/>
                <w:sz w:val="21"/>
                <w:szCs w:val="21"/>
              </w:rPr>
              <w:t>, (___) competitive sealed bids and (___) competitive sealed proposals from the (</w:t>
            </w:r>
            <w:r w:rsidRPr="00B27DE1">
              <w:rPr>
                <w:rFonts w:ascii="Swis721 Lt BT" w:hAnsi="Swis721 Lt BT"/>
                <w:color w:val="000000" w:themeColor="text1"/>
                <w:sz w:val="21"/>
                <w:szCs w:val="21"/>
                <w:u w:val="single"/>
              </w:rPr>
              <w:t>____)</w:t>
            </w:r>
            <w:r w:rsidRPr="00B27DE1">
              <w:rPr>
                <w:rFonts w:ascii="Swis721 Lt BT" w:hAnsi="Swis721 Lt BT"/>
                <w:color w:val="000000" w:themeColor="text1"/>
                <w:sz w:val="21"/>
                <w:szCs w:val="21"/>
              </w:rPr>
              <w:t xml:space="preserve"> total </w:t>
            </w:r>
            <w:r w:rsidR="23127ABD" w:rsidRPr="00B27DE1">
              <w:rPr>
                <w:rFonts w:ascii="Swis721 Lt BT" w:hAnsi="Swis721 Lt BT"/>
                <w:color w:val="000000" w:themeColor="text1"/>
                <w:sz w:val="21"/>
                <w:szCs w:val="21"/>
              </w:rPr>
              <w:t xml:space="preserve">solicitations </w:t>
            </w:r>
            <w:r w:rsidR="34E78DB3" w:rsidRPr="00B27DE1">
              <w:rPr>
                <w:rFonts w:ascii="Swis721 Lt BT" w:hAnsi="Swis721 Lt BT"/>
                <w:color w:val="000000" w:themeColor="text1"/>
                <w:sz w:val="21"/>
                <w:szCs w:val="21"/>
              </w:rPr>
              <w:t xml:space="preserve">completed </w:t>
            </w:r>
            <w:r w:rsidRPr="00B27DE1">
              <w:rPr>
                <w:rFonts w:ascii="Swis721 Lt BT" w:hAnsi="Swis721 Lt BT"/>
                <w:color w:val="000000" w:themeColor="text1"/>
                <w:sz w:val="21"/>
                <w:szCs w:val="21"/>
              </w:rPr>
              <w:t xml:space="preserve">during the fiscal year for the procurement of construction, materials, and services, did the cooperative follow the </w:t>
            </w:r>
            <w:r w:rsidR="37617297" w:rsidRPr="00B27DE1">
              <w:rPr>
                <w:rFonts w:ascii="Swis721 Lt BT" w:hAnsi="Swis721 Lt BT"/>
                <w:color w:val="000000" w:themeColor="text1"/>
                <w:sz w:val="21"/>
                <w:szCs w:val="21"/>
              </w:rPr>
              <w:t xml:space="preserve">School District Procurement Rules </w:t>
            </w:r>
            <w:r w:rsidRPr="00B27DE1">
              <w:rPr>
                <w:rFonts w:ascii="Swis721 Lt BT" w:hAnsi="Swis721 Lt BT"/>
                <w:color w:val="000000" w:themeColor="text1"/>
                <w:sz w:val="21"/>
                <w:szCs w:val="21"/>
              </w:rPr>
              <w:t>(</w:t>
            </w:r>
            <w:r w:rsidR="2BE0B045" w:rsidRPr="00B27DE1">
              <w:rPr>
                <w:rFonts w:ascii="Swis721 Lt BT" w:hAnsi="Swis721 Lt BT"/>
                <w:color w:val="000000" w:themeColor="text1"/>
                <w:sz w:val="21"/>
                <w:szCs w:val="21"/>
              </w:rPr>
              <w:t xml:space="preserve">A.A.C. </w:t>
            </w:r>
            <w:r w:rsidRPr="00B27DE1">
              <w:rPr>
                <w:rFonts w:ascii="Swis721 Lt BT" w:hAnsi="Swis721 Lt BT"/>
                <w:color w:val="000000" w:themeColor="text1"/>
                <w:sz w:val="21"/>
                <w:szCs w:val="21"/>
              </w:rPr>
              <w:t>R7-2-1001 et seq) and do the following:</w:t>
            </w:r>
          </w:p>
        </w:tc>
      </w:tr>
      <w:tr w:rsidR="0008600C" w:rsidRPr="00B27DE1" w14:paraId="67B34A53" w14:textId="77777777" w:rsidTr="1658840F">
        <w:trPr>
          <w:trHeight w:val="180"/>
        </w:trPr>
        <w:tc>
          <w:tcPr>
            <w:tcW w:w="9625" w:type="dxa"/>
            <w:gridSpan w:val="3"/>
            <w:tcBorders>
              <w:top w:val="single" w:sz="4" w:space="0" w:color="auto"/>
              <w:left w:val="single" w:sz="4" w:space="0" w:color="auto"/>
              <w:bottom w:val="single" w:sz="4" w:space="0" w:color="auto"/>
              <w:right w:val="single" w:sz="4" w:space="0" w:color="auto"/>
            </w:tcBorders>
            <w:shd w:val="clear" w:color="auto" w:fill="auto"/>
          </w:tcPr>
          <w:p w14:paraId="6361F192" w14:textId="53174567" w:rsidR="0008600C" w:rsidRPr="00B27DE1" w:rsidRDefault="0008600C" w:rsidP="00FF046C">
            <w:pPr>
              <w:pStyle w:val="List"/>
              <w:numPr>
                <w:ilvl w:val="0"/>
                <w:numId w:val="5"/>
              </w:numPr>
              <w:spacing w:before="40" w:after="40" w:line="220" w:lineRule="exact"/>
              <w:ind w:left="247" w:hanging="247"/>
              <w:jc w:val="left"/>
              <w:rPr>
                <w:rFonts w:ascii="Swis721 Lt BT" w:hAnsi="Swis721 Lt BT"/>
                <w:bCs/>
                <w:color w:val="000000"/>
                <w:sz w:val="21"/>
                <w:szCs w:val="21"/>
              </w:rPr>
            </w:pPr>
            <w:r w:rsidRPr="00B27DE1">
              <w:rPr>
                <w:rFonts w:ascii="Swis721 Lt BT" w:hAnsi="Swis721 Lt BT"/>
                <w:bCs/>
                <w:color w:val="000000"/>
                <w:sz w:val="21"/>
                <w:szCs w:val="21"/>
              </w:rPr>
              <w:t xml:space="preserve">Compile and maintain a list of persons who requested to be added to a list of prospective bidders, if any, and furnish those bidders with notice of available bids? </w:t>
            </w:r>
            <w:r w:rsidR="00156538" w:rsidRPr="00B27DE1">
              <w:rPr>
                <w:rFonts w:ascii="Swis721 Lt BT" w:hAnsi="Swis721 Lt BT"/>
                <w:bCs/>
                <w:color w:val="000000"/>
                <w:sz w:val="21"/>
                <w:szCs w:val="21"/>
              </w:rPr>
              <w:t>A.A.C.</w:t>
            </w:r>
            <w:r w:rsidR="002F14D1" w:rsidRPr="00B27DE1">
              <w:rPr>
                <w:rFonts w:ascii="Swis721 Lt BT" w:hAnsi="Swis721 Lt BT"/>
                <w:bCs/>
                <w:color w:val="000000"/>
                <w:sz w:val="21"/>
                <w:szCs w:val="21"/>
              </w:rPr>
              <w:t xml:space="preserve"> </w:t>
            </w:r>
            <w:r w:rsidRPr="00B27DE1">
              <w:rPr>
                <w:rFonts w:ascii="Swis721 Lt BT" w:hAnsi="Swis721 Lt BT"/>
                <w:bCs/>
                <w:color w:val="000000"/>
                <w:sz w:val="21"/>
                <w:szCs w:val="21"/>
              </w:rPr>
              <w:t>R7-2-1023</w:t>
            </w:r>
          </w:p>
        </w:tc>
        <w:tc>
          <w:tcPr>
            <w:tcW w:w="190" w:type="dxa"/>
            <w:tcBorders>
              <w:top w:val="single" w:sz="4" w:space="0" w:color="auto"/>
              <w:left w:val="single" w:sz="4" w:space="0" w:color="auto"/>
              <w:bottom w:val="single" w:sz="4" w:space="0" w:color="auto"/>
              <w:right w:val="single" w:sz="4" w:space="0" w:color="auto"/>
            </w:tcBorders>
          </w:tcPr>
          <w:p w14:paraId="3F7D6001" w14:textId="77777777" w:rsidR="0008600C" w:rsidRPr="00B27DE1" w:rsidRDefault="0008600C" w:rsidP="00FF046C">
            <w:pPr>
              <w:widowControl/>
              <w:tabs>
                <w:tab w:val="decimal" w:pos="231"/>
                <w:tab w:val="left" w:pos="520"/>
                <w:tab w:val="left" w:pos="880"/>
                <w:tab w:val="right" w:leader="dot" w:pos="7200"/>
              </w:tabs>
              <w:spacing w:before="40"/>
              <w:rPr>
                <w:rFonts w:ascii="Swis721 Lt BT" w:hAnsi="Swis721 Lt BT"/>
                <w:color w:val="000000"/>
                <w:kern w:val="2"/>
                <w:sz w:val="21"/>
                <w:szCs w:val="21"/>
              </w:rPr>
            </w:pPr>
          </w:p>
        </w:tc>
        <w:tc>
          <w:tcPr>
            <w:tcW w:w="1080" w:type="dxa"/>
            <w:vMerge w:val="restart"/>
            <w:tcBorders>
              <w:top w:val="single" w:sz="4" w:space="0" w:color="auto"/>
              <w:left w:val="single" w:sz="4" w:space="0" w:color="auto"/>
              <w:right w:val="single" w:sz="4" w:space="0" w:color="auto"/>
            </w:tcBorders>
            <w:vAlign w:val="center"/>
          </w:tcPr>
          <w:p w14:paraId="47D8EAC4" w14:textId="1B973F80" w:rsidR="0008600C" w:rsidRPr="00B27DE1" w:rsidRDefault="0008600C" w:rsidP="00FF046C">
            <w:pPr>
              <w:widowControl/>
              <w:tabs>
                <w:tab w:val="decimal" w:pos="231"/>
                <w:tab w:val="left" w:pos="520"/>
                <w:tab w:val="left" w:pos="880"/>
                <w:tab w:val="right" w:leader="dot" w:pos="7200"/>
              </w:tabs>
              <w:spacing w:before="40"/>
              <w:rPr>
                <w:rFonts w:ascii="Swis721 Lt BT" w:hAnsi="Swis721 Lt BT"/>
                <w:color w:val="000000"/>
                <w:kern w:val="2"/>
                <w:sz w:val="21"/>
                <w:szCs w:val="21"/>
              </w:rPr>
            </w:pPr>
          </w:p>
        </w:tc>
      </w:tr>
      <w:tr w:rsidR="0008600C" w:rsidRPr="00B27DE1" w14:paraId="1D748EF5" w14:textId="77777777" w:rsidTr="1658840F">
        <w:trPr>
          <w:trHeight w:val="180"/>
        </w:trPr>
        <w:tc>
          <w:tcPr>
            <w:tcW w:w="9625" w:type="dxa"/>
            <w:gridSpan w:val="3"/>
            <w:tcBorders>
              <w:top w:val="single" w:sz="4" w:space="0" w:color="auto"/>
              <w:left w:val="single" w:sz="4" w:space="0" w:color="auto"/>
              <w:bottom w:val="single" w:sz="4" w:space="0" w:color="auto"/>
              <w:right w:val="single" w:sz="4" w:space="0" w:color="auto"/>
            </w:tcBorders>
            <w:shd w:val="clear" w:color="auto" w:fill="auto"/>
          </w:tcPr>
          <w:p w14:paraId="64374C49" w14:textId="2EC496C8" w:rsidR="0008600C" w:rsidRPr="00B27DE1" w:rsidRDefault="0008600C" w:rsidP="00FF046C">
            <w:pPr>
              <w:pStyle w:val="List"/>
              <w:numPr>
                <w:ilvl w:val="0"/>
                <w:numId w:val="0"/>
              </w:numPr>
              <w:spacing w:before="40" w:after="40"/>
              <w:ind w:left="360" w:hanging="360"/>
              <w:jc w:val="left"/>
              <w:rPr>
                <w:rFonts w:ascii="Swis721 Lt BT" w:hAnsi="Swis721 Lt BT"/>
                <w:b/>
                <w:color w:val="auto"/>
                <w:sz w:val="21"/>
                <w:szCs w:val="21"/>
              </w:rPr>
            </w:pPr>
            <w:r w:rsidRPr="00B27DE1">
              <w:rPr>
                <w:rFonts w:ascii="Swis721 Lt BT" w:hAnsi="Swis721 Lt BT"/>
                <w:i/>
                <w:color w:val="auto"/>
                <w:sz w:val="21"/>
                <w:szCs w:val="21"/>
              </w:rPr>
              <w:t>Comment:</w:t>
            </w:r>
          </w:p>
        </w:tc>
        <w:tc>
          <w:tcPr>
            <w:tcW w:w="190" w:type="dxa"/>
            <w:tcBorders>
              <w:top w:val="single" w:sz="4" w:space="0" w:color="auto"/>
              <w:left w:val="single" w:sz="4" w:space="0" w:color="auto"/>
              <w:bottom w:val="single" w:sz="4" w:space="0" w:color="auto"/>
              <w:right w:val="single" w:sz="4" w:space="0" w:color="auto"/>
            </w:tcBorders>
            <w:shd w:val="clear" w:color="auto" w:fill="auto"/>
          </w:tcPr>
          <w:p w14:paraId="38766935" w14:textId="77777777" w:rsidR="0008600C" w:rsidRPr="00B27DE1" w:rsidRDefault="0008600C" w:rsidP="00FF046C">
            <w:pPr>
              <w:tabs>
                <w:tab w:val="decimal" w:pos="231"/>
                <w:tab w:val="left" w:pos="520"/>
                <w:tab w:val="left" w:pos="880"/>
                <w:tab w:val="right" w:leader="dot" w:pos="7200"/>
              </w:tabs>
              <w:spacing w:before="40"/>
              <w:rPr>
                <w:rFonts w:ascii="Swis721 Lt BT" w:hAnsi="Swis721 Lt BT"/>
                <w:color w:val="000000"/>
                <w:kern w:val="2"/>
                <w:sz w:val="21"/>
                <w:szCs w:val="21"/>
              </w:rPr>
            </w:pPr>
          </w:p>
        </w:tc>
        <w:tc>
          <w:tcPr>
            <w:tcW w:w="1080" w:type="dxa"/>
            <w:vMerge/>
            <w:vAlign w:val="center"/>
          </w:tcPr>
          <w:p w14:paraId="31AEE42E" w14:textId="77777777" w:rsidR="0008600C" w:rsidRPr="00B27DE1" w:rsidRDefault="0008600C" w:rsidP="00FF046C">
            <w:pPr>
              <w:tabs>
                <w:tab w:val="decimal" w:pos="231"/>
                <w:tab w:val="left" w:pos="520"/>
                <w:tab w:val="left" w:pos="880"/>
                <w:tab w:val="right" w:leader="dot" w:pos="7200"/>
              </w:tabs>
              <w:spacing w:before="40"/>
              <w:rPr>
                <w:rFonts w:ascii="Swis721 Lt BT" w:hAnsi="Swis721 Lt BT"/>
                <w:color w:val="000000"/>
                <w:kern w:val="2"/>
                <w:sz w:val="21"/>
                <w:szCs w:val="21"/>
              </w:rPr>
            </w:pPr>
          </w:p>
        </w:tc>
      </w:tr>
      <w:tr w:rsidR="0008600C" w:rsidRPr="00B27DE1" w14:paraId="558591D9" w14:textId="77777777" w:rsidTr="1658840F">
        <w:trPr>
          <w:trHeight w:val="180"/>
        </w:trPr>
        <w:tc>
          <w:tcPr>
            <w:tcW w:w="9625" w:type="dxa"/>
            <w:gridSpan w:val="3"/>
          </w:tcPr>
          <w:p w14:paraId="00D35476" w14:textId="17208A74" w:rsidR="0008600C" w:rsidRPr="00B27DE1" w:rsidRDefault="0008600C" w:rsidP="00FF046C">
            <w:pPr>
              <w:pStyle w:val="List"/>
              <w:numPr>
                <w:ilvl w:val="0"/>
                <w:numId w:val="5"/>
              </w:numPr>
              <w:spacing w:before="40" w:after="40" w:line="220" w:lineRule="exact"/>
              <w:ind w:left="247" w:hanging="247"/>
              <w:jc w:val="left"/>
              <w:rPr>
                <w:rFonts w:ascii="Swis721 Lt BT" w:hAnsi="Swis721 Lt BT"/>
                <w:color w:val="000000"/>
                <w:sz w:val="21"/>
                <w:szCs w:val="21"/>
              </w:rPr>
            </w:pPr>
            <w:r w:rsidRPr="00B27DE1">
              <w:rPr>
                <w:rFonts w:ascii="Swis721 Lt BT" w:hAnsi="Swis721 Lt BT"/>
                <w:color w:val="auto"/>
                <w:sz w:val="21"/>
                <w:szCs w:val="21"/>
              </w:rPr>
              <w:t xml:space="preserve">Publish and provide other adequate notice, as applicable, of the issuance of solicitations? </w:t>
            </w:r>
            <w:r w:rsidR="00156538" w:rsidRPr="00B27DE1">
              <w:rPr>
                <w:rFonts w:ascii="Swis721 Lt BT" w:hAnsi="Swis721 Lt BT"/>
                <w:bCs/>
                <w:color w:val="000000"/>
                <w:sz w:val="21"/>
                <w:szCs w:val="21"/>
              </w:rPr>
              <w:t xml:space="preserve">A.A.C. </w:t>
            </w:r>
            <w:r w:rsidRPr="00B27DE1">
              <w:rPr>
                <w:rFonts w:ascii="Swis721 Lt BT" w:hAnsi="Swis721 Lt BT"/>
                <w:color w:val="auto"/>
                <w:sz w:val="21"/>
                <w:szCs w:val="21"/>
              </w:rPr>
              <w:t>R7</w:t>
            </w:r>
            <w:r w:rsidRPr="00B27DE1">
              <w:rPr>
                <w:rFonts w:ascii="Swis721 Lt BT" w:hAnsi="Swis721 Lt BT"/>
                <w:color w:val="auto"/>
                <w:sz w:val="21"/>
                <w:szCs w:val="21"/>
              </w:rPr>
              <w:noBreakHyphen/>
              <w:t>2</w:t>
            </w:r>
            <w:r w:rsidRPr="00B27DE1">
              <w:rPr>
                <w:rFonts w:ascii="Swis721 Lt BT" w:hAnsi="Swis721 Lt BT"/>
                <w:color w:val="auto"/>
                <w:sz w:val="21"/>
                <w:szCs w:val="21"/>
              </w:rPr>
              <w:noBreakHyphen/>
              <w:t>1022, R7-2-1024(C), or R7-2-1042(C)</w:t>
            </w:r>
          </w:p>
        </w:tc>
        <w:tc>
          <w:tcPr>
            <w:tcW w:w="190" w:type="dxa"/>
          </w:tcPr>
          <w:p w14:paraId="465BE093" w14:textId="77777777" w:rsidR="0008600C" w:rsidRPr="00B27DE1" w:rsidRDefault="0008600C" w:rsidP="00FF046C">
            <w:pPr>
              <w:widowControl/>
              <w:tabs>
                <w:tab w:val="decimal" w:pos="231"/>
                <w:tab w:val="left" w:pos="520"/>
                <w:tab w:val="left" w:pos="880"/>
                <w:tab w:val="right" w:leader="dot" w:pos="7200"/>
              </w:tabs>
              <w:spacing w:before="40"/>
              <w:rPr>
                <w:rFonts w:ascii="Swis721 Lt BT" w:hAnsi="Swis721 Lt BT"/>
                <w:color w:val="000000"/>
                <w:kern w:val="2"/>
                <w:sz w:val="21"/>
                <w:szCs w:val="21"/>
              </w:rPr>
            </w:pPr>
          </w:p>
        </w:tc>
        <w:tc>
          <w:tcPr>
            <w:tcW w:w="1080" w:type="dxa"/>
            <w:vMerge w:val="restart"/>
            <w:vAlign w:val="center"/>
          </w:tcPr>
          <w:p w14:paraId="4DC33999" w14:textId="146BD563" w:rsidR="0008600C" w:rsidRPr="00B27DE1" w:rsidRDefault="0008600C" w:rsidP="00FF046C">
            <w:pPr>
              <w:widowControl/>
              <w:tabs>
                <w:tab w:val="decimal" w:pos="231"/>
                <w:tab w:val="left" w:pos="520"/>
                <w:tab w:val="left" w:pos="880"/>
                <w:tab w:val="right" w:leader="dot" w:pos="7200"/>
              </w:tabs>
              <w:spacing w:before="40"/>
              <w:rPr>
                <w:rFonts w:ascii="Swis721 Lt BT" w:hAnsi="Swis721 Lt BT"/>
                <w:color w:val="000000"/>
                <w:kern w:val="2"/>
                <w:sz w:val="21"/>
                <w:szCs w:val="21"/>
              </w:rPr>
            </w:pPr>
          </w:p>
        </w:tc>
      </w:tr>
      <w:tr w:rsidR="0008600C" w:rsidRPr="00B27DE1" w14:paraId="728F00C9" w14:textId="77777777" w:rsidTr="1658840F">
        <w:tblPrEx>
          <w:jc w:val="center"/>
          <w:tblCellMar>
            <w:left w:w="0" w:type="dxa"/>
            <w:right w:w="29" w:type="dxa"/>
          </w:tblCellMar>
          <w:tblLook w:val="01E0" w:firstRow="1" w:lastRow="1" w:firstColumn="1" w:lastColumn="1" w:noHBand="0" w:noVBand="0"/>
        </w:tblPrEx>
        <w:trPr>
          <w:jc w:val="center"/>
        </w:trPr>
        <w:tc>
          <w:tcPr>
            <w:tcW w:w="9625" w:type="dxa"/>
            <w:gridSpan w:val="3"/>
            <w:shd w:val="clear" w:color="auto" w:fill="auto"/>
            <w:vAlign w:val="bottom"/>
          </w:tcPr>
          <w:p w14:paraId="003927EC" w14:textId="77777777" w:rsidR="0008600C" w:rsidRPr="00B27DE1" w:rsidRDefault="0008600C" w:rsidP="00FF046C">
            <w:pPr>
              <w:pStyle w:val="NoSpacing"/>
              <w:spacing w:before="50" w:after="60" w:line="220" w:lineRule="exact"/>
              <w:rPr>
                <w:rFonts w:ascii="Swis721 Lt BT" w:hAnsi="Swis721 Lt BT"/>
                <w:i/>
                <w:sz w:val="21"/>
                <w:szCs w:val="21"/>
              </w:rPr>
            </w:pPr>
            <w:r w:rsidRPr="00B27DE1">
              <w:rPr>
                <w:rFonts w:ascii="Swis721 Lt BT" w:hAnsi="Swis721 Lt BT"/>
                <w:i/>
                <w:sz w:val="21"/>
                <w:szCs w:val="21"/>
              </w:rPr>
              <w:t>Comment:</w:t>
            </w:r>
          </w:p>
        </w:tc>
        <w:tc>
          <w:tcPr>
            <w:tcW w:w="190" w:type="dxa"/>
            <w:shd w:val="clear" w:color="auto" w:fill="auto"/>
            <w:vAlign w:val="bottom"/>
          </w:tcPr>
          <w:p w14:paraId="2BBD4667" w14:textId="77777777" w:rsidR="0008600C" w:rsidRPr="00B27DE1" w:rsidRDefault="0008600C" w:rsidP="00FF046C">
            <w:pPr>
              <w:pStyle w:val="NoSpacing"/>
              <w:spacing w:before="50" w:after="60" w:line="220" w:lineRule="exact"/>
              <w:rPr>
                <w:rFonts w:ascii="Swis721 Lt BT" w:hAnsi="Swis721 Lt BT"/>
                <w:i/>
                <w:sz w:val="21"/>
                <w:szCs w:val="21"/>
              </w:rPr>
            </w:pPr>
          </w:p>
        </w:tc>
        <w:tc>
          <w:tcPr>
            <w:tcW w:w="1080" w:type="dxa"/>
            <w:vMerge/>
            <w:vAlign w:val="center"/>
          </w:tcPr>
          <w:p w14:paraId="1742A3B4" w14:textId="77777777" w:rsidR="0008600C" w:rsidRPr="00B27DE1" w:rsidRDefault="0008600C" w:rsidP="00FF046C">
            <w:pPr>
              <w:pStyle w:val="NoSpacing"/>
              <w:spacing w:before="50" w:after="60" w:line="220" w:lineRule="exact"/>
              <w:rPr>
                <w:rFonts w:ascii="Swis721 Lt BT" w:hAnsi="Swis721 Lt BT"/>
                <w:i/>
                <w:sz w:val="21"/>
                <w:szCs w:val="21"/>
              </w:rPr>
            </w:pPr>
          </w:p>
        </w:tc>
      </w:tr>
      <w:tr w:rsidR="0008600C" w:rsidRPr="00B27DE1" w14:paraId="0C8CDAE3" w14:textId="77777777" w:rsidTr="1658840F">
        <w:trPr>
          <w:trHeight w:val="180"/>
        </w:trPr>
        <w:tc>
          <w:tcPr>
            <w:tcW w:w="9625" w:type="dxa"/>
            <w:gridSpan w:val="3"/>
          </w:tcPr>
          <w:p w14:paraId="20B877BD" w14:textId="0515BEFE" w:rsidR="0008600C" w:rsidRPr="00B27DE1" w:rsidRDefault="0008600C" w:rsidP="00FF046C">
            <w:pPr>
              <w:pStyle w:val="List"/>
              <w:numPr>
                <w:ilvl w:val="0"/>
                <w:numId w:val="5"/>
              </w:numPr>
              <w:spacing w:before="40" w:after="40" w:line="220" w:lineRule="exact"/>
              <w:ind w:left="247" w:hanging="247"/>
              <w:jc w:val="left"/>
              <w:rPr>
                <w:rFonts w:ascii="Swis721 Lt BT" w:hAnsi="Swis721 Lt BT"/>
                <w:color w:val="auto"/>
                <w:sz w:val="21"/>
                <w:szCs w:val="21"/>
              </w:rPr>
            </w:pPr>
            <w:r w:rsidRPr="00B27DE1">
              <w:rPr>
                <w:rFonts w:ascii="Swis721 Lt BT" w:hAnsi="Swis721 Lt BT"/>
                <w:color w:val="auto"/>
                <w:sz w:val="21"/>
                <w:szCs w:val="21"/>
              </w:rPr>
              <w:t xml:space="preserve">Issue the solicitation at least 14 days before the due date and time set for bid or proposals, as applicable, unless a shorter time was documented as necessary? </w:t>
            </w:r>
            <w:r w:rsidR="004B2521" w:rsidRPr="00B27DE1">
              <w:rPr>
                <w:rFonts w:ascii="Swis721 Lt BT" w:hAnsi="Swis721 Lt BT"/>
                <w:bCs/>
                <w:color w:val="000000"/>
                <w:sz w:val="21"/>
                <w:szCs w:val="21"/>
              </w:rPr>
              <w:t xml:space="preserve">A.A.C. </w:t>
            </w:r>
            <w:r w:rsidRPr="00B27DE1">
              <w:rPr>
                <w:rFonts w:ascii="Swis721 Lt BT" w:hAnsi="Swis721 Lt BT"/>
                <w:color w:val="auto"/>
                <w:sz w:val="21"/>
                <w:szCs w:val="21"/>
              </w:rPr>
              <w:t>R7-2-1024(A) or R7-2-1042(B)</w:t>
            </w:r>
          </w:p>
        </w:tc>
        <w:tc>
          <w:tcPr>
            <w:tcW w:w="190" w:type="dxa"/>
          </w:tcPr>
          <w:p w14:paraId="5FD65C2F" w14:textId="77777777" w:rsidR="0008600C" w:rsidRPr="00B27DE1" w:rsidRDefault="0008600C" w:rsidP="00FF046C">
            <w:pPr>
              <w:widowControl/>
              <w:tabs>
                <w:tab w:val="decimal" w:pos="231"/>
                <w:tab w:val="left" w:pos="520"/>
                <w:tab w:val="left" w:pos="880"/>
                <w:tab w:val="right" w:leader="dot" w:pos="7200"/>
              </w:tabs>
              <w:spacing w:before="40"/>
              <w:rPr>
                <w:rFonts w:ascii="Swis721 Lt BT" w:hAnsi="Swis721 Lt BT"/>
                <w:color w:val="000000"/>
                <w:kern w:val="2"/>
                <w:sz w:val="21"/>
                <w:szCs w:val="21"/>
              </w:rPr>
            </w:pPr>
          </w:p>
        </w:tc>
        <w:tc>
          <w:tcPr>
            <w:tcW w:w="1080" w:type="dxa"/>
            <w:vMerge w:val="restart"/>
            <w:vAlign w:val="center"/>
          </w:tcPr>
          <w:p w14:paraId="3D9B5EB3" w14:textId="07E6002C" w:rsidR="0008600C" w:rsidRPr="00B27DE1" w:rsidRDefault="0008600C" w:rsidP="00FF046C">
            <w:pPr>
              <w:widowControl/>
              <w:tabs>
                <w:tab w:val="decimal" w:pos="231"/>
                <w:tab w:val="left" w:pos="520"/>
                <w:tab w:val="left" w:pos="880"/>
                <w:tab w:val="right" w:leader="dot" w:pos="7200"/>
              </w:tabs>
              <w:spacing w:before="40"/>
              <w:rPr>
                <w:rFonts w:ascii="Swis721 Lt BT" w:hAnsi="Swis721 Lt BT"/>
                <w:color w:val="000000"/>
                <w:kern w:val="2"/>
                <w:sz w:val="21"/>
                <w:szCs w:val="21"/>
              </w:rPr>
            </w:pPr>
          </w:p>
        </w:tc>
      </w:tr>
      <w:tr w:rsidR="0008600C" w:rsidRPr="00B27DE1" w14:paraId="681DCC6C" w14:textId="77777777" w:rsidTr="1658840F">
        <w:tblPrEx>
          <w:jc w:val="center"/>
          <w:tblCellMar>
            <w:left w:w="0" w:type="dxa"/>
            <w:right w:w="29" w:type="dxa"/>
          </w:tblCellMar>
          <w:tblLook w:val="01E0" w:firstRow="1" w:lastRow="1" w:firstColumn="1" w:lastColumn="1" w:noHBand="0" w:noVBand="0"/>
        </w:tblPrEx>
        <w:trPr>
          <w:trHeight w:val="377"/>
          <w:jc w:val="center"/>
        </w:trPr>
        <w:tc>
          <w:tcPr>
            <w:tcW w:w="9625" w:type="dxa"/>
            <w:gridSpan w:val="3"/>
            <w:shd w:val="clear" w:color="auto" w:fill="auto"/>
            <w:vAlign w:val="bottom"/>
          </w:tcPr>
          <w:p w14:paraId="12B5F27C" w14:textId="77777777" w:rsidR="0008600C" w:rsidRPr="00B27DE1" w:rsidRDefault="0008600C" w:rsidP="00FF046C">
            <w:pPr>
              <w:pStyle w:val="NoSpacing"/>
              <w:spacing w:before="50" w:after="60" w:line="220" w:lineRule="exact"/>
              <w:rPr>
                <w:rFonts w:ascii="Swis721 Lt BT" w:hAnsi="Swis721 Lt BT"/>
                <w:i/>
                <w:sz w:val="21"/>
                <w:szCs w:val="21"/>
              </w:rPr>
            </w:pPr>
            <w:r w:rsidRPr="00B27DE1">
              <w:rPr>
                <w:rFonts w:ascii="Swis721 Lt BT" w:hAnsi="Swis721 Lt BT"/>
                <w:i/>
                <w:sz w:val="21"/>
                <w:szCs w:val="21"/>
              </w:rPr>
              <w:t>Comment:</w:t>
            </w:r>
          </w:p>
        </w:tc>
        <w:tc>
          <w:tcPr>
            <w:tcW w:w="190" w:type="dxa"/>
            <w:shd w:val="clear" w:color="auto" w:fill="auto"/>
            <w:vAlign w:val="bottom"/>
          </w:tcPr>
          <w:p w14:paraId="6924457A" w14:textId="77777777" w:rsidR="0008600C" w:rsidRPr="00B27DE1" w:rsidRDefault="0008600C" w:rsidP="00FF046C">
            <w:pPr>
              <w:pStyle w:val="NoSpacing"/>
              <w:spacing w:before="50" w:after="60" w:line="220" w:lineRule="exact"/>
              <w:rPr>
                <w:rFonts w:ascii="Swis721 Lt BT" w:hAnsi="Swis721 Lt BT"/>
                <w:i/>
                <w:sz w:val="21"/>
                <w:szCs w:val="21"/>
              </w:rPr>
            </w:pPr>
          </w:p>
        </w:tc>
        <w:tc>
          <w:tcPr>
            <w:tcW w:w="1080" w:type="dxa"/>
            <w:vMerge/>
            <w:vAlign w:val="center"/>
          </w:tcPr>
          <w:p w14:paraId="2F8A4FA2" w14:textId="77777777" w:rsidR="0008600C" w:rsidRPr="00B27DE1" w:rsidRDefault="0008600C" w:rsidP="00FF046C">
            <w:pPr>
              <w:pStyle w:val="NoSpacing"/>
              <w:spacing w:before="50" w:after="60" w:line="220" w:lineRule="exact"/>
              <w:rPr>
                <w:rFonts w:ascii="Swis721 Lt BT" w:hAnsi="Swis721 Lt BT"/>
                <w:i/>
                <w:sz w:val="21"/>
                <w:szCs w:val="21"/>
              </w:rPr>
            </w:pPr>
          </w:p>
        </w:tc>
      </w:tr>
      <w:tr w:rsidR="0008600C" w:rsidRPr="00B27DE1" w14:paraId="0488BE6A" w14:textId="77777777" w:rsidTr="1658840F">
        <w:trPr>
          <w:trHeight w:val="180"/>
        </w:trPr>
        <w:tc>
          <w:tcPr>
            <w:tcW w:w="9625" w:type="dxa"/>
            <w:gridSpan w:val="3"/>
          </w:tcPr>
          <w:p w14:paraId="5A382B84" w14:textId="4BFB574B" w:rsidR="0008600C" w:rsidRPr="00B27DE1" w:rsidRDefault="0008600C" w:rsidP="00FF046C">
            <w:pPr>
              <w:pStyle w:val="List"/>
              <w:numPr>
                <w:ilvl w:val="0"/>
                <w:numId w:val="5"/>
              </w:numPr>
              <w:spacing w:before="40" w:after="40" w:line="220" w:lineRule="exact"/>
              <w:ind w:left="247" w:hanging="247"/>
              <w:jc w:val="left"/>
              <w:rPr>
                <w:rFonts w:ascii="Swis721 Lt BT" w:hAnsi="Swis721 Lt BT"/>
                <w:color w:val="auto"/>
                <w:sz w:val="21"/>
                <w:szCs w:val="21"/>
              </w:rPr>
            </w:pPr>
            <w:r w:rsidRPr="00B27DE1">
              <w:rPr>
                <w:rFonts w:ascii="Swis721 Lt BT" w:hAnsi="Swis721 Lt BT"/>
                <w:bCs/>
                <w:snapToGrid/>
                <w:color w:val="000000"/>
                <w:kern w:val="0"/>
                <w:sz w:val="21"/>
                <w:szCs w:val="21"/>
              </w:rPr>
              <w:t>Include all required content in the solicitation, as required by</w:t>
            </w:r>
            <w:r w:rsidR="004B2521" w:rsidRPr="00B27DE1">
              <w:rPr>
                <w:rFonts w:ascii="Swis721 Lt BT" w:hAnsi="Swis721 Lt BT"/>
                <w:bCs/>
                <w:snapToGrid/>
                <w:color w:val="000000"/>
                <w:kern w:val="0"/>
                <w:sz w:val="21"/>
                <w:szCs w:val="21"/>
              </w:rPr>
              <w:t xml:space="preserve"> </w:t>
            </w:r>
            <w:r w:rsidR="004B2521" w:rsidRPr="00B27DE1">
              <w:rPr>
                <w:rFonts w:ascii="Swis721 Lt BT" w:hAnsi="Swis721 Lt BT"/>
                <w:bCs/>
                <w:color w:val="000000"/>
                <w:sz w:val="21"/>
                <w:szCs w:val="21"/>
              </w:rPr>
              <w:t>A.A.C.</w:t>
            </w:r>
            <w:r w:rsidRPr="00B27DE1">
              <w:rPr>
                <w:rFonts w:ascii="Swis721 Lt BT" w:hAnsi="Swis721 Lt BT"/>
                <w:bCs/>
                <w:snapToGrid/>
                <w:color w:val="000000"/>
                <w:kern w:val="0"/>
                <w:sz w:val="21"/>
                <w:szCs w:val="21"/>
              </w:rPr>
              <w:t xml:space="preserve"> R7-2-1024(B) or R7-2-1042(A), including the requirement that bidders/offerors have taken steps to ensure no violation of A.R.S. </w:t>
            </w:r>
            <w:r w:rsidR="00260F2A" w:rsidRPr="00B27DE1">
              <w:rPr>
                <w:rFonts w:ascii="Swis721 Lt BT" w:hAnsi="Swis721 Lt BT"/>
                <w:bCs/>
                <w:snapToGrid/>
                <w:color w:val="000000"/>
                <w:kern w:val="0"/>
                <w:sz w:val="21"/>
                <w:szCs w:val="21"/>
              </w:rPr>
              <w:br/>
            </w:r>
            <w:r w:rsidRPr="00B27DE1">
              <w:rPr>
                <w:rFonts w:ascii="Swis721 Lt BT" w:hAnsi="Swis721 Lt BT"/>
                <w:bCs/>
                <w:snapToGrid/>
                <w:color w:val="000000"/>
                <w:kern w:val="0"/>
                <w:sz w:val="21"/>
                <w:szCs w:val="21"/>
              </w:rPr>
              <w:t xml:space="preserve">§15-213(O) has occurred? (Note: If the </w:t>
            </w:r>
            <w:r w:rsidR="008A1761" w:rsidRPr="00B27DE1">
              <w:rPr>
                <w:rFonts w:ascii="Swis721 Lt BT" w:hAnsi="Swis721 Lt BT"/>
                <w:bCs/>
                <w:snapToGrid/>
                <w:color w:val="000000"/>
                <w:kern w:val="0"/>
                <w:sz w:val="21"/>
                <w:szCs w:val="21"/>
              </w:rPr>
              <w:t xml:space="preserve">response </w:t>
            </w:r>
            <w:r w:rsidRPr="00B27DE1">
              <w:rPr>
                <w:rFonts w:ascii="Swis721 Lt BT" w:hAnsi="Swis721 Lt BT"/>
                <w:bCs/>
                <w:snapToGrid/>
                <w:color w:val="000000"/>
                <w:kern w:val="0"/>
                <w:sz w:val="21"/>
                <w:szCs w:val="21"/>
              </w:rPr>
              <w:t xml:space="preserve">is “No,” the </w:t>
            </w:r>
            <w:r w:rsidR="00AF7653" w:rsidRPr="00B27DE1">
              <w:rPr>
                <w:rFonts w:ascii="Swis721 Lt BT" w:hAnsi="Swis721 Lt BT"/>
                <w:bCs/>
                <w:snapToGrid/>
                <w:color w:val="000000"/>
                <w:kern w:val="0"/>
                <w:sz w:val="21"/>
                <w:szCs w:val="21"/>
              </w:rPr>
              <w:t>comment</w:t>
            </w:r>
            <w:r w:rsidRPr="00B27DE1">
              <w:rPr>
                <w:rFonts w:ascii="Swis721 Lt BT" w:hAnsi="Swis721 Lt BT"/>
                <w:bCs/>
                <w:snapToGrid/>
                <w:color w:val="000000"/>
                <w:kern w:val="0"/>
                <w:sz w:val="21"/>
                <w:szCs w:val="21"/>
              </w:rPr>
              <w:t xml:space="preserve"> should </w:t>
            </w:r>
            <w:r w:rsidRPr="00B27DE1">
              <w:rPr>
                <w:rFonts w:ascii="Swis721 Lt BT" w:hAnsi="Swis721 Lt BT"/>
                <w:b/>
                <w:snapToGrid/>
                <w:color w:val="000000"/>
                <w:kern w:val="0"/>
                <w:sz w:val="21"/>
                <w:szCs w:val="21"/>
              </w:rPr>
              <w:t>specifically</w:t>
            </w:r>
            <w:r w:rsidRPr="00B27DE1">
              <w:rPr>
                <w:rFonts w:ascii="Swis721 Lt BT" w:hAnsi="Swis721 Lt BT"/>
                <w:bCs/>
                <w:snapToGrid/>
                <w:color w:val="000000"/>
                <w:kern w:val="0"/>
                <w:sz w:val="21"/>
                <w:szCs w:val="21"/>
              </w:rPr>
              <w:t xml:space="preserve"> indicate which requirements were not complied with.)</w:t>
            </w:r>
          </w:p>
        </w:tc>
        <w:tc>
          <w:tcPr>
            <w:tcW w:w="190" w:type="dxa"/>
          </w:tcPr>
          <w:p w14:paraId="37EA5074" w14:textId="77777777" w:rsidR="0008600C" w:rsidRPr="00B27DE1" w:rsidRDefault="0008600C" w:rsidP="00FF046C">
            <w:pPr>
              <w:widowControl/>
              <w:tabs>
                <w:tab w:val="decimal" w:pos="231"/>
                <w:tab w:val="left" w:pos="520"/>
                <w:tab w:val="left" w:pos="880"/>
                <w:tab w:val="right" w:leader="dot" w:pos="7200"/>
              </w:tabs>
              <w:spacing w:before="40"/>
              <w:rPr>
                <w:rFonts w:ascii="Swis721 Lt BT" w:hAnsi="Swis721 Lt BT"/>
                <w:color w:val="000000"/>
                <w:kern w:val="2"/>
                <w:sz w:val="21"/>
                <w:szCs w:val="21"/>
              </w:rPr>
            </w:pPr>
          </w:p>
        </w:tc>
        <w:tc>
          <w:tcPr>
            <w:tcW w:w="1080" w:type="dxa"/>
            <w:vMerge w:val="restart"/>
            <w:vAlign w:val="center"/>
          </w:tcPr>
          <w:p w14:paraId="331D4264" w14:textId="1DA15D38" w:rsidR="0008600C" w:rsidRPr="00B27DE1" w:rsidRDefault="0008600C" w:rsidP="00FF046C">
            <w:pPr>
              <w:widowControl/>
              <w:tabs>
                <w:tab w:val="decimal" w:pos="231"/>
                <w:tab w:val="left" w:pos="520"/>
                <w:tab w:val="left" w:pos="880"/>
                <w:tab w:val="right" w:leader="dot" w:pos="7200"/>
              </w:tabs>
              <w:spacing w:before="40"/>
              <w:rPr>
                <w:rFonts w:ascii="Swis721 Lt BT" w:hAnsi="Swis721 Lt BT"/>
                <w:color w:val="000000"/>
                <w:kern w:val="2"/>
                <w:sz w:val="21"/>
                <w:szCs w:val="21"/>
              </w:rPr>
            </w:pPr>
          </w:p>
        </w:tc>
      </w:tr>
      <w:tr w:rsidR="0008600C" w:rsidRPr="00B27DE1" w14:paraId="5FC02C6D" w14:textId="77777777" w:rsidTr="1658840F">
        <w:tblPrEx>
          <w:jc w:val="center"/>
          <w:tblCellMar>
            <w:left w:w="0" w:type="dxa"/>
            <w:right w:w="29" w:type="dxa"/>
          </w:tblCellMar>
          <w:tblLook w:val="01E0" w:firstRow="1" w:lastRow="1" w:firstColumn="1" w:lastColumn="1" w:noHBand="0" w:noVBand="0"/>
        </w:tblPrEx>
        <w:trPr>
          <w:jc w:val="center"/>
        </w:trPr>
        <w:tc>
          <w:tcPr>
            <w:tcW w:w="9625" w:type="dxa"/>
            <w:gridSpan w:val="3"/>
            <w:shd w:val="clear" w:color="auto" w:fill="auto"/>
            <w:vAlign w:val="bottom"/>
          </w:tcPr>
          <w:p w14:paraId="0CFD91F2" w14:textId="77777777" w:rsidR="0008600C" w:rsidRPr="00B27DE1" w:rsidRDefault="0008600C" w:rsidP="00FF046C">
            <w:pPr>
              <w:pStyle w:val="NoSpacing"/>
              <w:spacing w:before="50" w:after="60" w:line="220" w:lineRule="exact"/>
              <w:rPr>
                <w:rFonts w:ascii="Swis721 Lt BT" w:hAnsi="Swis721 Lt BT"/>
                <w:i/>
                <w:sz w:val="21"/>
                <w:szCs w:val="21"/>
              </w:rPr>
            </w:pPr>
            <w:r w:rsidRPr="00B27DE1">
              <w:rPr>
                <w:rFonts w:ascii="Swis721 Lt BT" w:hAnsi="Swis721 Lt BT"/>
                <w:i/>
                <w:sz w:val="21"/>
                <w:szCs w:val="21"/>
              </w:rPr>
              <w:t>Comment:</w:t>
            </w:r>
          </w:p>
        </w:tc>
        <w:tc>
          <w:tcPr>
            <w:tcW w:w="190" w:type="dxa"/>
            <w:shd w:val="clear" w:color="auto" w:fill="auto"/>
            <w:vAlign w:val="bottom"/>
          </w:tcPr>
          <w:p w14:paraId="76D4B58C" w14:textId="77777777" w:rsidR="0008600C" w:rsidRPr="00B27DE1" w:rsidRDefault="0008600C" w:rsidP="00FF046C">
            <w:pPr>
              <w:pStyle w:val="NoSpacing"/>
              <w:spacing w:before="50" w:after="60" w:line="220" w:lineRule="exact"/>
              <w:rPr>
                <w:rFonts w:ascii="Swis721 Lt BT" w:hAnsi="Swis721 Lt BT"/>
                <w:i/>
                <w:sz w:val="21"/>
                <w:szCs w:val="21"/>
              </w:rPr>
            </w:pPr>
          </w:p>
        </w:tc>
        <w:tc>
          <w:tcPr>
            <w:tcW w:w="1080" w:type="dxa"/>
            <w:vMerge/>
            <w:vAlign w:val="center"/>
          </w:tcPr>
          <w:p w14:paraId="5945A462" w14:textId="77777777" w:rsidR="0008600C" w:rsidRPr="00B27DE1" w:rsidRDefault="0008600C" w:rsidP="00FF046C">
            <w:pPr>
              <w:pStyle w:val="NoSpacing"/>
              <w:spacing w:before="50" w:after="60" w:line="220" w:lineRule="exact"/>
              <w:rPr>
                <w:rFonts w:ascii="Swis721 Lt BT" w:hAnsi="Swis721 Lt BT"/>
                <w:i/>
                <w:sz w:val="21"/>
                <w:szCs w:val="21"/>
              </w:rPr>
            </w:pPr>
          </w:p>
        </w:tc>
      </w:tr>
      <w:tr w:rsidR="0008600C" w:rsidRPr="00B27DE1" w14:paraId="444D10C0" w14:textId="77777777" w:rsidTr="1658840F">
        <w:trPr>
          <w:trHeight w:val="180"/>
        </w:trPr>
        <w:tc>
          <w:tcPr>
            <w:tcW w:w="9625" w:type="dxa"/>
            <w:gridSpan w:val="3"/>
          </w:tcPr>
          <w:p w14:paraId="6A752FDB" w14:textId="7A6A7D1F" w:rsidR="0008600C" w:rsidRPr="00B27DE1" w:rsidRDefault="0008600C" w:rsidP="00FF046C">
            <w:pPr>
              <w:pStyle w:val="List"/>
              <w:numPr>
                <w:ilvl w:val="0"/>
                <w:numId w:val="5"/>
              </w:numPr>
              <w:spacing w:before="40" w:after="40" w:line="220" w:lineRule="exact"/>
              <w:ind w:left="247" w:hanging="247"/>
              <w:jc w:val="left"/>
              <w:rPr>
                <w:rFonts w:ascii="Swis721 Lt BT" w:hAnsi="Swis721 Lt BT"/>
                <w:color w:val="auto"/>
                <w:sz w:val="21"/>
                <w:szCs w:val="21"/>
              </w:rPr>
            </w:pPr>
            <w:r w:rsidRPr="00B27DE1">
              <w:rPr>
                <w:rFonts w:ascii="Swis721 Lt BT" w:hAnsi="Swis721 Lt BT"/>
                <w:color w:val="auto"/>
                <w:sz w:val="21"/>
                <w:szCs w:val="21"/>
              </w:rPr>
              <w:t xml:space="preserve">Record the time and date that sealed bids or proposals were received and store bids or proposals unopened until the time and date set for opening? </w:t>
            </w:r>
            <w:r w:rsidR="004B2521" w:rsidRPr="00B27DE1">
              <w:rPr>
                <w:rFonts w:ascii="Swis721 Lt BT" w:hAnsi="Swis721 Lt BT"/>
                <w:bCs/>
                <w:color w:val="000000"/>
                <w:sz w:val="21"/>
                <w:szCs w:val="21"/>
              </w:rPr>
              <w:t xml:space="preserve">A.A.C. </w:t>
            </w:r>
            <w:r w:rsidRPr="00B27DE1">
              <w:rPr>
                <w:rFonts w:ascii="Swis721 Lt BT" w:hAnsi="Swis721 Lt BT"/>
                <w:color w:val="auto"/>
                <w:sz w:val="21"/>
                <w:szCs w:val="21"/>
              </w:rPr>
              <w:t>R7-2-1029 or R7-2-1045</w:t>
            </w:r>
          </w:p>
        </w:tc>
        <w:tc>
          <w:tcPr>
            <w:tcW w:w="190" w:type="dxa"/>
          </w:tcPr>
          <w:p w14:paraId="2CB9D1BB" w14:textId="77777777" w:rsidR="0008600C" w:rsidRPr="00B27DE1" w:rsidRDefault="0008600C" w:rsidP="00FF046C">
            <w:pPr>
              <w:keepNext/>
              <w:keepLines/>
              <w:widowControl/>
              <w:tabs>
                <w:tab w:val="decimal" w:pos="231"/>
                <w:tab w:val="left" w:pos="520"/>
                <w:tab w:val="left" w:pos="880"/>
                <w:tab w:val="right" w:leader="dot" w:pos="7200"/>
              </w:tabs>
              <w:spacing w:before="40"/>
              <w:rPr>
                <w:rFonts w:ascii="Swis721 Lt BT" w:hAnsi="Swis721 Lt BT"/>
                <w:color w:val="000000"/>
                <w:kern w:val="2"/>
                <w:sz w:val="21"/>
                <w:szCs w:val="21"/>
              </w:rPr>
            </w:pPr>
          </w:p>
        </w:tc>
        <w:tc>
          <w:tcPr>
            <w:tcW w:w="1080" w:type="dxa"/>
            <w:vMerge w:val="restart"/>
            <w:vAlign w:val="center"/>
          </w:tcPr>
          <w:p w14:paraId="6FAFBF5C" w14:textId="528200E3" w:rsidR="0008600C" w:rsidRPr="00B27DE1" w:rsidRDefault="0008600C" w:rsidP="00FF046C">
            <w:pPr>
              <w:keepNext/>
              <w:keepLines/>
              <w:widowControl/>
              <w:tabs>
                <w:tab w:val="decimal" w:pos="231"/>
                <w:tab w:val="left" w:pos="520"/>
                <w:tab w:val="left" w:pos="880"/>
                <w:tab w:val="right" w:leader="dot" w:pos="7200"/>
              </w:tabs>
              <w:spacing w:before="40"/>
              <w:rPr>
                <w:rFonts w:ascii="Swis721 Lt BT" w:hAnsi="Swis721 Lt BT"/>
                <w:color w:val="000000"/>
                <w:kern w:val="2"/>
                <w:sz w:val="21"/>
                <w:szCs w:val="21"/>
              </w:rPr>
            </w:pPr>
          </w:p>
        </w:tc>
      </w:tr>
      <w:tr w:rsidR="0008600C" w:rsidRPr="00B27DE1" w14:paraId="35DD7843" w14:textId="77777777" w:rsidTr="1658840F">
        <w:tblPrEx>
          <w:jc w:val="center"/>
          <w:tblCellMar>
            <w:left w:w="0" w:type="dxa"/>
            <w:right w:w="29" w:type="dxa"/>
          </w:tblCellMar>
          <w:tblLook w:val="01E0" w:firstRow="1" w:lastRow="1" w:firstColumn="1" w:lastColumn="1" w:noHBand="0" w:noVBand="0"/>
        </w:tblPrEx>
        <w:trPr>
          <w:cantSplit/>
          <w:jc w:val="center"/>
        </w:trPr>
        <w:tc>
          <w:tcPr>
            <w:tcW w:w="9625" w:type="dxa"/>
            <w:gridSpan w:val="3"/>
            <w:shd w:val="clear" w:color="auto" w:fill="auto"/>
            <w:vAlign w:val="bottom"/>
          </w:tcPr>
          <w:p w14:paraId="5B8877FB" w14:textId="77777777" w:rsidR="0008600C" w:rsidRPr="00B27DE1" w:rsidRDefault="0008600C" w:rsidP="00FF046C">
            <w:pPr>
              <w:pStyle w:val="NoSpacing"/>
              <w:spacing w:before="50" w:after="60" w:line="220" w:lineRule="exact"/>
              <w:rPr>
                <w:rFonts w:ascii="Swis721 Lt BT" w:hAnsi="Swis721 Lt BT"/>
                <w:i/>
                <w:sz w:val="21"/>
                <w:szCs w:val="21"/>
              </w:rPr>
            </w:pPr>
            <w:r w:rsidRPr="00B27DE1">
              <w:rPr>
                <w:rFonts w:ascii="Swis721 Lt BT" w:hAnsi="Swis721 Lt BT"/>
                <w:i/>
                <w:sz w:val="21"/>
                <w:szCs w:val="21"/>
              </w:rPr>
              <w:t>Comment:</w:t>
            </w:r>
          </w:p>
        </w:tc>
        <w:tc>
          <w:tcPr>
            <w:tcW w:w="190" w:type="dxa"/>
            <w:shd w:val="clear" w:color="auto" w:fill="auto"/>
            <w:vAlign w:val="bottom"/>
          </w:tcPr>
          <w:p w14:paraId="1D6FB70C" w14:textId="77777777" w:rsidR="0008600C" w:rsidRPr="00B27DE1" w:rsidRDefault="0008600C" w:rsidP="00FF046C">
            <w:pPr>
              <w:pStyle w:val="NoSpacing"/>
              <w:spacing w:before="50" w:after="60" w:line="220" w:lineRule="exact"/>
              <w:rPr>
                <w:rFonts w:ascii="Swis721 Lt BT" w:hAnsi="Swis721 Lt BT"/>
                <w:i/>
                <w:sz w:val="21"/>
                <w:szCs w:val="21"/>
              </w:rPr>
            </w:pPr>
          </w:p>
        </w:tc>
        <w:tc>
          <w:tcPr>
            <w:tcW w:w="1080" w:type="dxa"/>
            <w:vMerge/>
            <w:vAlign w:val="bottom"/>
          </w:tcPr>
          <w:p w14:paraId="61CDF92F" w14:textId="77777777" w:rsidR="0008600C" w:rsidRPr="00B27DE1" w:rsidRDefault="0008600C" w:rsidP="00FF046C">
            <w:pPr>
              <w:pStyle w:val="NoSpacing"/>
              <w:spacing w:before="50" w:after="60" w:line="220" w:lineRule="exact"/>
              <w:rPr>
                <w:rFonts w:ascii="Swis721 Lt BT" w:hAnsi="Swis721 Lt BT"/>
                <w:i/>
                <w:sz w:val="21"/>
                <w:szCs w:val="21"/>
              </w:rPr>
            </w:pPr>
          </w:p>
        </w:tc>
      </w:tr>
      <w:tr w:rsidR="0008600C" w:rsidRPr="00B27DE1" w14:paraId="47EC952E" w14:textId="77777777" w:rsidTr="1658840F">
        <w:trPr>
          <w:trHeight w:val="180"/>
        </w:trPr>
        <w:tc>
          <w:tcPr>
            <w:tcW w:w="10895" w:type="dxa"/>
            <w:gridSpan w:val="5"/>
            <w:shd w:val="clear" w:color="auto" w:fill="D9D9D9" w:themeFill="background1" w:themeFillShade="D9"/>
          </w:tcPr>
          <w:p w14:paraId="1D57AF4B" w14:textId="5963B2FA" w:rsidR="0008600C" w:rsidRPr="00B27DE1" w:rsidRDefault="0008600C" w:rsidP="00FF046C">
            <w:pPr>
              <w:keepNext/>
              <w:keepLines/>
              <w:widowControl/>
              <w:tabs>
                <w:tab w:val="decimal" w:pos="231"/>
                <w:tab w:val="left" w:pos="520"/>
                <w:tab w:val="left" w:pos="880"/>
                <w:tab w:val="right" w:leader="dot" w:pos="7200"/>
              </w:tabs>
              <w:spacing w:before="40"/>
              <w:rPr>
                <w:rFonts w:ascii="Swis721 Lt BT" w:hAnsi="Swis721 Lt BT"/>
                <w:color w:val="000000"/>
                <w:kern w:val="2"/>
                <w:sz w:val="21"/>
                <w:szCs w:val="21"/>
              </w:rPr>
            </w:pPr>
            <w:r w:rsidRPr="00B27DE1">
              <w:rPr>
                <w:rFonts w:ascii="Swis721 Lt BT" w:hAnsi="Swis721 Lt BT"/>
                <w:sz w:val="21"/>
                <w:szCs w:val="21"/>
              </w:rPr>
              <w:t xml:space="preserve">If a multiple award </w:t>
            </w:r>
            <w:r w:rsidRPr="00B27DE1" w:rsidDel="00D21223">
              <w:rPr>
                <w:rFonts w:ascii="Swis721 Lt BT" w:hAnsi="Swis721 Lt BT"/>
                <w:sz w:val="21"/>
                <w:szCs w:val="21"/>
              </w:rPr>
              <w:t>was</w:t>
            </w:r>
            <w:r w:rsidRPr="00B27DE1">
              <w:rPr>
                <w:rFonts w:ascii="Swis721 Lt BT" w:hAnsi="Swis721 Lt BT"/>
                <w:sz w:val="21"/>
                <w:szCs w:val="21"/>
              </w:rPr>
              <w:t xml:space="preserve"> made for a solicitation, did the cooperative: (Questions 6 through 9)</w:t>
            </w:r>
          </w:p>
        </w:tc>
      </w:tr>
      <w:tr w:rsidR="0008600C" w:rsidRPr="00B27DE1" w14:paraId="60CAAA7E" w14:textId="77777777" w:rsidTr="1658840F">
        <w:trPr>
          <w:trHeight w:val="180"/>
        </w:trPr>
        <w:tc>
          <w:tcPr>
            <w:tcW w:w="9625" w:type="dxa"/>
            <w:gridSpan w:val="3"/>
          </w:tcPr>
          <w:p w14:paraId="029098C8" w14:textId="2FAFE32C" w:rsidR="0008600C" w:rsidRPr="00B27DE1" w:rsidRDefault="0008600C" w:rsidP="00FF046C">
            <w:pPr>
              <w:pStyle w:val="List"/>
              <w:numPr>
                <w:ilvl w:val="0"/>
                <w:numId w:val="5"/>
              </w:numPr>
              <w:spacing w:before="40" w:after="40" w:line="220" w:lineRule="exact"/>
              <w:ind w:left="247" w:hanging="247"/>
              <w:jc w:val="left"/>
              <w:rPr>
                <w:rFonts w:ascii="Swis721 Lt BT" w:hAnsi="Swis721 Lt BT"/>
                <w:color w:val="auto"/>
                <w:sz w:val="21"/>
                <w:szCs w:val="21"/>
              </w:rPr>
            </w:pPr>
            <w:r w:rsidRPr="00B27DE1">
              <w:rPr>
                <w:rFonts w:ascii="Swis721 Lt BT" w:hAnsi="Swis721 Lt BT"/>
                <w:color w:val="auto"/>
                <w:sz w:val="21"/>
                <w:szCs w:val="21"/>
              </w:rPr>
              <w:t xml:space="preserve">Include in the solicitation(s) notification that multiple contracts may be awarded, the cooperative’s basis for determining whether to award multiple contracts, and the criteria for selecting vendors for the multiple contracts? </w:t>
            </w:r>
            <w:r w:rsidR="004B2521" w:rsidRPr="00B27DE1">
              <w:rPr>
                <w:rFonts w:ascii="Swis721 Lt BT" w:hAnsi="Swis721 Lt BT"/>
                <w:bCs/>
                <w:color w:val="000000"/>
                <w:sz w:val="21"/>
                <w:szCs w:val="21"/>
              </w:rPr>
              <w:t xml:space="preserve">A.A.C. </w:t>
            </w:r>
            <w:r w:rsidRPr="00B27DE1">
              <w:rPr>
                <w:rFonts w:ascii="Swis721 Lt BT" w:hAnsi="Swis721 Lt BT"/>
                <w:color w:val="auto"/>
                <w:sz w:val="21"/>
                <w:szCs w:val="21"/>
              </w:rPr>
              <w:t>R7-2-1031(C) and R7-2-1050(B)</w:t>
            </w:r>
          </w:p>
        </w:tc>
        <w:tc>
          <w:tcPr>
            <w:tcW w:w="190" w:type="dxa"/>
          </w:tcPr>
          <w:p w14:paraId="0041EF27" w14:textId="77777777" w:rsidR="0008600C" w:rsidRPr="00B27DE1" w:rsidRDefault="0008600C" w:rsidP="00FF046C">
            <w:pPr>
              <w:keepNext/>
              <w:keepLines/>
              <w:widowControl/>
              <w:tabs>
                <w:tab w:val="decimal" w:pos="231"/>
                <w:tab w:val="left" w:pos="520"/>
                <w:tab w:val="left" w:pos="880"/>
                <w:tab w:val="right" w:leader="dot" w:pos="7200"/>
              </w:tabs>
              <w:spacing w:before="40"/>
              <w:rPr>
                <w:rFonts w:ascii="Swis721 Lt BT" w:hAnsi="Swis721 Lt BT"/>
                <w:color w:val="000000"/>
                <w:kern w:val="2"/>
                <w:sz w:val="21"/>
                <w:szCs w:val="21"/>
              </w:rPr>
            </w:pPr>
          </w:p>
        </w:tc>
        <w:tc>
          <w:tcPr>
            <w:tcW w:w="1080" w:type="dxa"/>
            <w:vMerge w:val="restart"/>
            <w:vAlign w:val="center"/>
          </w:tcPr>
          <w:p w14:paraId="7C804B03" w14:textId="353024F6" w:rsidR="0008600C" w:rsidRPr="00B27DE1" w:rsidRDefault="0008600C" w:rsidP="00FF046C">
            <w:pPr>
              <w:keepNext/>
              <w:keepLines/>
              <w:widowControl/>
              <w:tabs>
                <w:tab w:val="decimal" w:pos="231"/>
                <w:tab w:val="left" w:pos="520"/>
                <w:tab w:val="left" w:pos="880"/>
                <w:tab w:val="right" w:leader="dot" w:pos="7200"/>
              </w:tabs>
              <w:spacing w:before="40"/>
              <w:rPr>
                <w:rFonts w:ascii="Swis721 Lt BT" w:hAnsi="Swis721 Lt BT"/>
                <w:color w:val="000000"/>
                <w:kern w:val="2"/>
                <w:sz w:val="21"/>
                <w:szCs w:val="21"/>
              </w:rPr>
            </w:pPr>
          </w:p>
        </w:tc>
      </w:tr>
      <w:tr w:rsidR="0008600C" w:rsidRPr="00B27DE1" w14:paraId="1B5CC925" w14:textId="77777777" w:rsidTr="1658840F">
        <w:tblPrEx>
          <w:jc w:val="center"/>
          <w:tblCellMar>
            <w:left w:w="0" w:type="dxa"/>
            <w:right w:w="29" w:type="dxa"/>
          </w:tblCellMar>
          <w:tblLook w:val="01E0" w:firstRow="1" w:lastRow="1" w:firstColumn="1" w:lastColumn="1" w:noHBand="0" w:noVBand="0"/>
        </w:tblPrEx>
        <w:trPr>
          <w:jc w:val="center"/>
        </w:trPr>
        <w:tc>
          <w:tcPr>
            <w:tcW w:w="9625" w:type="dxa"/>
            <w:gridSpan w:val="3"/>
            <w:shd w:val="clear" w:color="auto" w:fill="auto"/>
            <w:vAlign w:val="bottom"/>
          </w:tcPr>
          <w:p w14:paraId="59FB8FE5" w14:textId="77777777" w:rsidR="0008600C" w:rsidRPr="00B27DE1" w:rsidRDefault="0008600C" w:rsidP="00FF046C">
            <w:pPr>
              <w:pStyle w:val="NoSpacing"/>
              <w:spacing w:before="50" w:after="60" w:line="220" w:lineRule="exact"/>
              <w:rPr>
                <w:rFonts w:ascii="Swis721 Lt BT" w:hAnsi="Swis721 Lt BT"/>
                <w:i/>
                <w:sz w:val="21"/>
                <w:szCs w:val="21"/>
              </w:rPr>
            </w:pPr>
            <w:r w:rsidRPr="00B27DE1">
              <w:rPr>
                <w:rFonts w:ascii="Swis721 Lt BT" w:hAnsi="Swis721 Lt BT"/>
                <w:i/>
                <w:sz w:val="21"/>
                <w:szCs w:val="21"/>
              </w:rPr>
              <w:t>Comment:</w:t>
            </w:r>
          </w:p>
        </w:tc>
        <w:tc>
          <w:tcPr>
            <w:tcW w:w="190" w:type="dxa"/>
            <w:shd w:val="clear" w:color="auto" w:fill="auto"/>
            <w:vAlign w:val="bottom"/>
          </w:tcPr>
          <w:p w14:paraId="22CC2227" w14:textId="77777777" w:rsidR="0008600C" w:rsidRPr="00B27DE1" w:rsidRDefault="0008600C" w:rsidP="00FF046C">
            <w:pPr>
              <w:pStyle w:val="NoSpacing"/>
              <w:spacing w:before="50" w:after="60" w:line="220" w:lineRule="exact"/>
              <w:rPr>
                <w:rFonts w:ascii="Swis721 Lt BT" w:hAnsi="Swis721 Lt BT"/>
                <w:i/>
                <w:sz w:val="21"/>
                <w:szCs w:val="21"/>
              </w:rPr>
            </w:pPr>
          </w:p>
        </w:tc>
        <w:tc>
          <w:tcPr>
            <w:tcW w:w="1080" w:type="dxa"/>
            <w:vMerge/>
            <w:vAlign w:val="center"/>
          </w:tcPr>
          <w:p w14:paraId="0C470378" w14:textId="77777777" w:rsidR="0008600C" w:rsidRPr="00B27DE1" w:rsidRDefault="0008600C" w:rsidP="00FF046C">
            <w:pPr>
              <w:pStyle w:val="NoSpacing"/>
              <w:spacing w:before="50" w:after="60" w:line="220" w:lineRule="exact"/>
              <w:rPr>
                <w:rFonts w:ascii="Swis721 Lt BT" w:hAnsi="Swis721 Lt BT"/>
                <w:i/>
                <w:sz w:val="21"/>
                <w:szCs w:val="21"/>
              </w:rPr>
            </w:pPr>
          </w:p>
        </w:tc>
      </w:tr>
      <w:tr w:rsidR="0008600C" w:rsidRPr="00B27DE1" w14:paraId="55C5BF85" w14:textId="77777777" w:rsidTr="1658840F">
        <w:trPr>
          <w:trHeight w:val="180"/>
        </w:trPr>
        <w:tc>
          <w:tcPr>
            <w:tcW w:w="9625" w:type="dxa"/>
            <w:gridSpan w:val="3"/>
            <w:shd w:val="clear" w:color="auto" w:fill="auto"/>
          </w:tcPr>
          <w:p w14:paraId="519D4CE8" w14:textId="209B89BF" w:rsidR="0008600C" w:rsidRPr="00B27DE1" w:rsidRDefault="003358A6" w:rsidP="00FF046C">
            <w:pPr>
              <w:pStyle w:val="List"/>
              <w:numPr>
                <w:ilvl w:val="0"/>
                <w:numId w:val="5"/>
              </w:numPr>
              <w:spacing w:before="40" w:after="40" w:line="220" w:lineRule="exact"/>
              <w:ind w:left="247" w:hanging="247"/>
              <w:jc w:val="left"/>
              <w:rPr>
                <w:rFonts w:ascii="Swis721 Lt BT" w:hAnsi="Swis721 Lt BT"/>
                <w:color w:val="auto"/>
                <w:sz w:val="21"/>
                <w:szCs w:val="21"/>
              </w:rPr>
            </w:pPr>
            <w:r w:rsidRPr="00B27DE1">
              <w:rPr>
                <w:rFonts w:ascii="Swis721 Lt BT" w:hAnsi="Swis721 Lt BT"/>
                <w:color w:val="auto"/>
                <w:sz w:val="21"/>
                <w:szCs w:val="21"/>
              </w:rPr>
              <w:t>Documented</w:t>
            </w:r>
            <w:r w:rsidR="0008600C" w:rsidRPr="00B27DE1">
              <w:rPr>
                <w:rFonts w:ascii="Swis721 Lt BT" w:hAnsi="Swis721 Lt BT"/>
                <w:color w:val="auto"/>
                <w:sz w:val="21"/>
                <w:szCs w:val="21"/>
              </w:rPr>
              <w:t xml:space="preserve"> the specific reason(s), that a single award was not advantageous to the cooperative’s members and retained documentation that supported the basis for a multiple award? </w:t>
            </w:r>
            <w:r w:rsidR="004B2521" w:rsidRPr="00B27DE1">
              <w:rPr>
                <w:rFonts w:ascii="Swis721 Lt BT" w:hAnsi="Swis721 Lt BT"/>
                <w:bCs/>
                <w:color w:val="000000"/>
                <w:sz w:val="21"/>
                <w:szCs w:val="21"/>
              </w:rPr>
              <w:t>A.A.C.</w:t>
            </w:r>
            <w:r w:rsidR="001718BC">
              <w:rPr>
                <w:rFonts w:ascii="Swis721 Lt BT" w:hAnsi="Swis721 Lt BT"/>
                <w:bCs/>
                <w:color w:val="000000"/>
                <w:sz w:val="21"/>
                <w:szCs w:val="21"/>
              </w:rPr>
              <w:br/>
            </w:r>
            <w:r w:rsidR="004B2521" w:rsidRPr="00B27DE1">
              <w:rPr>
                <w:rFonts w:ascii="Swis721 Lt BT" w:hAnsi="Swis721 Lt BT"/>
                <w:bCs/>
                <w:color w:val="000000"/>
                <w:sz w:val="21"/>
                <w:szCs w:val="21"/>
              </w:rPr>
              <w:t xml:space="preserve"> </w:t>
            </w:r>
            <w:r w:rsidR="0008600C" w:rsidRPr="00B27DE1">
              <w:rPr>
                <w:rFonts w:ascii="Swis721 Lt BT" w:hAnsi="Swis721 Lt BT"/>
                <w:color w:val="auto"/>
                <w:sz w:val="21"/>
                <w:szCs w:val="21"/>
              </w:rPr>
              <w:t>R7-2-1031(D) and R7-2-1050(C)</w:t>
            </w:r>
          </w:p>
        </w:tc>
        <w:tc>
          <w:tcPr>
            <w:tcW w:w="190" w:type="dxa"/>
          </w:tcPr>
          <w:p w14:paraId="1A9C5087" w14:textId="77777777" w:rsidR="0008600C" w:rsidRPr="00B27DE1" w:rsidRDefault="0008600C" w:rsidP="00FF046C">
            <w:pPr>
              <w:keepNext/>
              <w:keepLines/>
              <w:widowControl/>
              <w:tabs>
                <w:tab w:val="decimal" w:pos="231"/>
                <w:tab w:val="left" w:pos="520"/>
                <w:tab w:val="left" w:pos="880"/>
                <w:tab w:val="right" w:leader="dot" w:pos="7200"/>
              </w:tabs>
              <w:spacing w:before="40"/>
              <w:rPr>
                <w:rFonts w:ascii="Swis721 Lt BT" w:hAnsi="Swis721 Lt BT"/>
                <w:color w:val="000000"/>
                <w:kern w:val="2"/>
                <w:sz w:val="21"/>
                <w:szCs w:val="21"/>
              </w:rPr>
            </w:pPr>
          </w:p>
        </w:tc>
        <w:tc>
          <w:tcPr>
            <w:tcW w:w="1080" w:type="dxa"/>
            <w:vMerge w:val="restart"/>
            <w:vAlign w:val="center"/>
          </w:tcPr>
          <w:p w14:paraId="79CA0243" w14:textId="1306C67D" w:rsidR="0008600C" w:rsidRPr="00B27DE1" w:rsidRDefault="0008600C" w:rsidP="00FF046C">
            <w:pPr>
              <w:keepNext/>
              <w:keepLines/>
              <w:widowControl/>
              <w:tabs>
                <w:tab w:val="decimal" w:pos="231"/>
                <w:tab w:val="left" w:pos="520"/>
                <w:tab w:val="left" w:pos="880"/>
                <w:tab w:val="right" w:leader="dot" w:pos="7200"/>
              </w:tabs>
              <w:spacing w:before="40"/>
              <w:rPr>
                <w:rFonts w:ascii="Swis721 Lt BT" w:hAnsi="Swis721 Lt BT"/>
                <w:color w:val="000000"/>
                <w:kern w:val="2"/>
                <w:sz w:val="21"/>
                <w:szCs w:val="21"/>
              </w:rPr>
            </w:pPr>
          </w:p>
        </w:tc>
      </w:tr>
      <w:tr w:rsidR="0008600C" w:rsidRPr="00B27DE1" w14:paraId="5BA55374" w14:textId="77777777" w:rsidTr="1658840F">
        <w:tblPrEx>
          <w:jc w:val="center"/>
          <w:tblCellMar>
            <w:left w:w="0" w:type="dxa"/>
            <w:right w:w="29" w:type="dxa"/>
          </w:tblCellMar>
          <w:tblLook w:val="01E0" w:firstRow="1" w:lastRow="1" w:firstColumn="1" w:lastColumn="1" w:noHBand="0" w:noVBand="0"/>
        </w:tblPrEx>
        <w:trPr>
          <w:jc w:val="center"/>
        </w:trPr>
        <w:tc>
          <w:tcPr>
            <w:tcW w:w="9625" w:type="dxa"/>
            <w:gridSpan w:val="3"/>
            <w:shd w:val="clear" w:color="auto" w:fill="auto"/>
            <w:vAlign w:val="bottom"/>
          </w:tcPr>
          <w:p w14:paraId="1E5142D6" w14:textId="77777777" w:rsidR="0008600C" w:rsidRPr="00B27DE1" w:rsidRDefault="0008600C" w:rsidP="00FF046C">
            <w:pPr>
              <w:pStyle w:val="NoSpacing"/>
              <w:spacing w:before="50" w:after="60" w:line="220" w:lineRule="exact"/>
              <w:rPr>
                <w:rFonts w:ascii="Swis721 Lt BT" w:hAnsi="Swis721 Lt BT"/>
                <w:i/>
                <w:sz w:val="21"/>
                <w:szCs w:val="21"/>
              </w:rPr>
            </w:pPr>
            <w:r w:rsidRPr="00B27DE1">
              <w:rPr>
                <w:rFonts w:ascii="Swis721 Lt BT" w:hAnsi="Swis721 Lt BT"/>
                <w:i/>
                <w:sz w:val="21"/>
                <w:szCs w:val="21"/>
              </w:rPr>
              <w:t>Comment:</w:t>
            </w:r>
          </w:p>
        </w:tc>
        <w:tc>
          <w:tcPr>
            <w:tcW w:w="190" w:type="dxa"/>
            <w:shd w:val="clear" w:color="auto" w:fill="auto"/>
            <w:vAlign w:val="bottom"/>
          </w:tcPr>
          <w:p w14:paraId="2E7DC656" w14:textId="77777777" w:rsidR="0008600C" w:rsidRPr="00B27DE1" w:rsidRDefault="0008600C" w:rsidP="00FF046C">
            <w:pPr>
              <w:pStyle w:val="NoSpacing"/>
              <w:spacing w:before="50" w:after="60" w:line="220" w:lineRule="exact"/>
              <w:rPr>
                <w:rFonts w:ascii="Swis721 Lt BT" w:hAnsi="Swis721 Lt BT"/>
                <w:i/>
                <w:sz w:val="21"/>
                <w:szCs w:val="21"/>
              </w:rPr>
            </w:pPr>
          </w:p>
        </w:tc>
        <w:tc>
          <w:tcPr>
            <w:tcW w:w="1080" w:type="dxa"/>
            <w:vMerge/>
            <w:vAlign w:val="center"/>
          </w:tcPr>
          <w:p w14:paraId="2A2EACBB" w14:textId="77777777" w:rsidR="0008600C" w:rsidRPr="00B27DE1" w:rsidRDefault="0008600C" w:rsidP="00FF046C">
            <w:pPr>
              <w:pStyle w:val="NoSpacing"/>
              <w:spacing w:before="50" w:after="60" w:line="220" w:lineRule="exact"/>
              <w:rPr>
                <w:rFonts w:ascii="Swis721 Lt BT" w:hAnsi="Swis721 Lt BT"/>
                <w:i/>
                <w:sz w:val="21"/>
                <w:szCs w:val="21"/>
              </w:rPr>
            </w:pPr>
          </w:p>
        </w:tc>
      </w:tr>
      <w:tr w:rsidR="0008600C" w:rsidRPr="00B27DE1" w14:paraId="6B4700E3" w14:textId="77777777" w:rsidTr="1658840F">
        <w:trPr>
          <w:trHeight w:val="180"/>
        </w:trPr>
        <w:tc>
          <w:tcPr>
            <w:tcW w:w="9625" w:type="dxa"/>
            <w:gridSpan w:val="3"/>
          </w:tcPr>
          <w:p w14:paraId="28105174" w14:textId="2D5C3113" w:rsidR="0008600C" w:rsidRPr="00B27DE1" w:rsidRDefault="0008600C" w:rsidP="00FF046C">
            <w:pPr>
              <w:pStyle w:val="List"/>
              <w:numPr>
                <w:ilvl w:val="0"/>
                <w:numId w:val="5"/>
              </w:numPr>
              <w:spacing w:before="40" w:after="40" w:line="220" w:lineRule="exact"/>
              <w:ind w:left="247" w:hanging="247"/>
              <w:jc w:val="left"/>
              <w:rPr>
                <w:rFonts w:ascii="Swis721 Lt BT" w:hAnsi="Swis721 Lt BT"/>
                <w:color w:val="auto"/>
                <w:sz w:val="21"/>
                <w:szCs w:val="21"/>
              </w:rPr>
            </w:pPr>
            <w:r w:rsidRPr="00B27DE1">
              <w:rPr>
                <w:rFonts w:ascii="Swis721 Lt BT" w:hAnsi="Swis721 Lt BT"/>
                <w:color w:val="auto"/>
                <w:sz w:val="21"/>
                <w:szCs w:val="21"/>
              </w:rPr>
              <w:t xml:space="preserve">Establish and communicate to the cooperative’s members the procedures for the use of multiple award contracts? </w:t>
            </w:r>
            <w:r w:rsidR="004B2521" w:rsidRPr="00B27DE1">
              <w:rPr>
                <w:rFonts w:ascii="Swis721 Lt BT" w:hAnsi="Swis721 Lt BT"/>
                <w:bCs/>
                <w:color w:val="000000"/>
                <w:sz w:val="21"/>
                <w:szCs w:val="21"/>
              </w:rPr>
              <w:t xml:space="preserve">A.A.C. </w:t>
            </w:r>
            <w:r w:rsidRPr="00B27DE1">
              <w:rPr>
                <w:rFonts w:ascii="Swis721 Lt BT" w:hAnsi="Swis721 Lt BT"/>
                <w:color w:val="auto"/>
                <w:sz w:val="21"/>
                <w:szCs w:val="21"/>
              </w:rPr>
              <w:t>R7-2-1031(D) and R7-2-1050(C)</w:t>
            </w:r>
          </w:p>
        </w:tc>
        <w:tc>
          <w:tcPr>
            <w:tcW w:w="190" w:type="dxa"/>
          </w:tcPr>
          <w:p w14:paraId="15118EFC" w14:textId="77777777" w:rsidR="0008600C" w:rsidRPr="00B27DE1" w:rsidRDefault="0008600C" w:rsidP="00FF046C">
            <w:pPr>
              <w:keepNext/>
              <w:keepLines/>
              <w:widowControl/>
              <w:tabs>
                <w:tab w:val="decimal" w:pos="231"/>
                <w:tab w:val="left" w:pos="520"/>
                <w:tab w:val="left" w:pos="880"/>
                <w:tab w:val="right" w:leader="dot" w:pos="7200"/>
              </w:tabs>
              <w:spacing w:before="40"/>
              <w:rPr>
                <w:rFonts w:ascii="Swis721 Lt BT" w:hAnsi="Swis721 Lt BT"/>
                <w:color w:val="000000"/>
                <w:kern w:val="2"/>
                <w:sz w:val="21"/>
                <w:szCs w:val="21"/>
              </w:rPr>
            </w:pPr>
          </w:p>
        </w:tc>
        <w:tc>
          <w:tcPr>
            <w:tcW w:w="1080" w:type="dxa"/>
            <w:vMerge w:val="restart"/>
            <w:vAlign w:val="center"/>
          </w:tcPr>
          <w:p w14:paraId="5DA703BB" w14:textId="77777777" w:rsidR="0008600C" w:rsidRPr="00B27DE1" w:rsidRDefault="0008600C" w:rsidP="00FF046C">
            <w:pPr>
              <w:rPr>
                <w:rFonts w:ascii="Swis721 Lt BT" w:hAnsi="Swis721 Lt BT"/>
                <w:sz w:val="21"/>
                <w:szCs w:val="21"/>
              </w:rPr>
            </w:pPr>
          </w:p>
        </w:tc>
      </w:tr>
      <w:tr w:rsidR="0008600C" w:rsidRPr="00B27DE1" w14:paraId="7B656D0C" w14:textId="77777777" w:rsidTr="1658840F">
        <w:tblPrEx>
          <w:jc w:val="center"/>
          <w:tblCellMar>
            <w:left w:w="0" w:type="dxa"/>
            <w:right w:w="29" w:type="dxa"/>
          </w:tblCellMar>
          <w:tblLook w:val="01E0" w:firstRow="1" w:lastRow="1" w:firstColumn="1" w:lastColumn="1" w:noHBand="0" w:noVBand="0"/>
        </w:tblPrEx>
        <w:trPr>
          <w:jc w:val="center"/>
        </w:trPr>
        <w:tc>
          <w:tcPr>
            <w:tcW w:w="9625" w:type="dxa"/>
            <w:gridSpan w:val="3"/>
            <w:shd w:val="clear" w:color="auto" w:fill="auto"/>
            <w:vAlign w:val="bottom"/>
          </w:tcPr>
          <w:p w14:paraId="1DF9EA25" w14:textId="77777777" w:rsidR="0008600C" w:rsidRPr="00B27DE1" w:rsidRDefault="0008600C" w:rsidP="00FF046C">
            <w:pPr>
              <w:pStyle w:val="NoSpacing"/>
              <w:spacing w:before="50" w:after="60" w:line="220" w:lineRule="exact"/>
              <w:rPr>
                <w:rFonts w:ascii="Swis721 Lt BT" w:hAnsi="Swis721 Lt BT"/>
                <w:i/>
                <w:sz w:val="21"/>
                <w:szCs w:val="21"/>
              </w:rPr>
            </w:pPr>
            <w:r w:rsidRPr="00B27DE1">
              <w:rPr>
                <w:rFonts w:ascii="Swis721 Lt BT" w:hAnsi="Swis721 Lt BT"/>
                <w:i/>
                <w:sz w:val="21"/>
                <w:szCs w:val="21"/>
              </w:rPr>
              <w:t>Comment:</w:t>
            </w:r>
          </w:p>
        </w:tc>
        <w:tc>
          <w:tcPr>
            <w:tcW w:w="190" w:type="dxa"/>
            <w:shd w:val="clear" w:color="auto" w:fill="auto"/>
            <w:vAlign w:val="bottom"/>
          </w:tcPr>
          <w:p w14:paraId="179853A7" w14:textId="77777777" w:rsidR="0008600C" w:rsidRPr="00B27DE1" w:rsidRDefault="0008600C" w:rsidP="00FF046C">
            <w:pPr>
              <w:pStyle w:val="NoSpacing"/>
              <w:spacing w:before="50" w:after="60" w:line="220" w:lineRule="exact"/>
              <w:rPr>
                <w:rFonts w:ascii="Swis721 Lt BT" w:hAnsi="Swis721 Lt BT"/>
                <w:i/>
                <w:sz w:val="21"/>
                <w:szCs w:val="21"/>
              </w:rPr>
            </w:pPr>
          </w:p>
        </w:tc>
        <w:tc>
          <w:tcPr>
            <w:tcW w:w="1080" w:type="dxa"/>
            <w:vMerge/>
            <w:vAlign w:val="center"/>
          </w:tcPr>
          <w:p w14:paraId="49CDE8B6" w14:textId="77777777" w:rsidR="0008600C" w:rsidRPr="00B27DE1" w:rsidRDefault="0008600C" w:rsidP="00FF046C">
            <w:pPr>
              <w:pStyle w:val="NoSpacing"/>
              <w:spacing w:before="50" w:after="60" w:line="220" w:lineRule="exact"/>
              <w:rPr>
                <w:rFonts w:ascii="Swis721 Lt BT" w:hAnsi="Swis721 Lt BT"/>
                <w:i/>
                <w:sz w:val="21"/>
                <w:szCs w:val="21"/>
              </w:rPr>
            </w:pPr>
          </w:p>
        </w:tc>
      </w:tr>
      <w:tr w:rsidR="0008600C" w:rsidRPr="00B27DE1" w14:paraId="06494322" w14:textId="77777777" w:rsidTr="1658840F">
        <w:trPr>
          <w:trHeight w:val="180"/>
        </w:trPr>
        <w:tc>
          <w:tcPr>
            <w:tcW w:w="9625" w:type="dxa"/>
            <w:gridSpan w:val="3"/>
            <w:shd w:val="clear" w:color="auto" w:fill="auto"/>
          </w:tcPr>
          <w:p w14:paraId="707F7AF4" w14:textId="62E46A28" w:rsidR="0008600C" w:rsidRPr="00B27DE1" w:rsidRDefault="0008600C" w:rsidP="00FF046C">
            <w:pPr>
              <w:pStyle w:val="List"/>
              <w:numPr>
                <w:ilvl w:val="0"/>
                <w:numId w:val="5"/>
              </w:numPr>
              <w:spacing w:before="40" w:after="40" w:line="220" w:lineRule="exact"/>
              <w:ind w:left="247" w:hanging="247"/>
              <w:jc w:val="left"/>
              <w:rPr>
                <w:rFonts w:ascii="Swis721 Lt BT" w:hAnsi="Swis721 Lt BT"/>
                <w:color w:val="000000"/>
                <w:sz w:val="21"/>
                <w:szCs w:val="21"/>
              </w:rPr>
            </w:pPr>
            <w:r w:rsidRPr="00B27DE1">
              <w:rPr>
                <w:rFonts w:ascii="Swis721 Lt BT" w:hAnsi="Swis721 Lt BT"/>
                <w:color w:val="000000"/>
                <w:sz w:val="21"/>
                <w:szCs w:val="21"/>
              </w:rPr>
              <w:lastRenderedPageBreak/>
              <w:t xml:space="preserve">Limit contract awards to the least number of suppliers necessary to meet the requirements of the members? </w:t>
            </w:r>
            <w:r w:rsidR="004B2521" w:rsidRPr="00B27DE1">
              <w:rPr>
                <w:rFonts w:ascii="Swis721 Lt BT" w:hAnsi="Swis721 Lt BT"/>
                <w:bCs/>
                <w:color w:val="000000"/>
                <w:sz w:val="21"/>
                <w:szCs w:val="21"/>
              </w:rPr>
              <w:t xml:space="preserve">A.A.C. </w:t>
            </w:r>
            <w:r w:rsidRPr="00B27DE1">
              <w:rPr>
                <w:rFonts w:ascii="Swis721 Lt BT" w:hAnsi="Swis721 Lt BT"/>
                <w:color w:val="000000"/>
                <w:sz w:val="21"/>
                <w:szCs w:val="21"/>
              </w:rPr>
              <w:t>R7-2-1031(D) and R7-2-1050(C)</w:t>
            </w:r>
          </w:p>
        </w:tc>
        <w:tc>
          <w:tcPr>
            <w:tcW w:w="190" w:type="dxa"/>
          </w:tcPr>
          <w:p w14:paraId="659CDF78" w14:textId="77777777" w:rsidR="0008600C" w:rsidRPr="00B27DE1" w:rsidRDefault="0008600C" w:rsidP="00FF046C">
            <w:pPr>
              <w:keepNext/>
              <w:keepLines/>
              <w:widowControl/>
              <w:tabs>
                <w:tab w:val="decimal" w:pos="231"/>
                <w:tab w:val="left" w:pos="520"/>
                <w:tab w:val="left" w:pos="880"/>
                <w:tab w:val="right" w:leader="dot" w:pos="7200"/>
              </w:tabs>
              <w:spacing w:before="40"/>
              <w:rPr>
                <w:rFonts w:ascii="Swis721 Lt BT" w:hAnsi="Swis721 Lt BT"/>
                <w:color w:val="000000"/>
                <w:kern w:val="2"/>
                <w:sz w:val="21"/>
                <w:szCs w:val="21"/>
              </w:rPr>
            </w:pPr>
          </w:p>
        </w:tc>
        <w:tc>
          <w:tcPr>
            <w:tcW w:w="1080" w:type="dxa"/>
            <w:vMerge w:val="restart"/>
            <w:vAlign w:val="center"/>
          </w:tcPr>
          <w:p w14:paraId="4E35F01C" w14:textId="05F96A14" w:rsidR="0008600C" w:rsidRPr="00B27DE1" w:rsidRDefault="0008600C" w:rsidP="00FF046C">
            <w:pPr>
              <w:keepNext/>
              <w:keepLines/>
              <w:widowControl/>
              <w:tabs>
                <w:tab w:val="decimal" w:pos="231"/>
                <w:tab w:val="left" w:pos="520"/>
                <w:tab w:val="left" w:pos="880"/>
                <w:tab w:val="right" w:leader="dot" w:pos="7200"/>
              </w:tabs>
              <w:spacing w:before="40"/>
              <w:rPr>
                <w:rFonts w:ascii="Swis721 Lt BT" w:hAnsi="Swis721 Lt BT"/>
                <w:color w:val="000000"/>
                <w:kern w:val="2"/>
                <w:sz w:val="21"/>
                <w:szCs w:val="21"/>
              </w:rPr>
            </w:pPr>
          </w:p>
        </w:tc>
      </w:tr>
      <w:tr w:rsidR="0008600C" w:rsidRPr="00B27DE1" w14:paraId="78D36E33" w14:textId="77777777" w:rsidTr="1658840F">
        <w:tblPrEx>
          <w:jc w:val="center"/>
          <w:tblCellMar>
            <w:left w:w="0" w:type="dxa"/>
            <w:right w:w="29" w:type="dxa"/>
          </w:tblCellMar>
          <w:tblLook w:val="01E0" w:firstRow="1" w:lastRow="1" w:firstColumn="1" w:lastColumn="1" w:noHBand="0" w:noVBand="0"/>
        </w:tblPrEx>
        <w:trPr>
          <w:cantSplit/>
          <w:jc w:val="center"/>
        </w:trPr>
        <w:tc>
          <w:tcPr>
            <w:tcW w:w="9625" w:type="dxa"/>
            <w:gridSpan w:val="3"/>
            <w:shd w:val="clear" w:color="auto" w:fill="auto"/>
            <w:vAlign w:val="bottom"/>
          </w:tcPr>
          <w:p w14:paraId="43A1247A" w14:textId="77777777" w:rsidR="0008600C" w:rsidRPr="00B27DE1" w:rsidRDefault="0008600C" w:rsidP="00FF046C">
            <w:pPr>
              <w:pStyle w:val="NoSpacing"/>
              <w:spacing w:before="50" w:after="60" w:line="220" w:lineRule="exact"/>
              <w:rPr>
                <w:rFonts w:ascii="Swis721 Lt BT" w:hAnsi="Swis721 Lt BT"/>
                <w:i/>
                <w:sz w:val="21"/>
                <w:szCs w:val="21"/>
              </w:rPr>
            </w:pPr>
            <w:r w:rsidRPr="00B27DE1">
              <w:rPr>
                <w:rFonts w:ascii="Swis721 Lt BT" w:hAnsi="Swis721 Lt BT"/>
                <w:i/>
                <w:sz w:val="21"/>
                <w:szCs w:val="21"/>
              </w:rPr>
              <w:t>Comment:</w:t>
            </w:r>
          </w:p>
        </w:tc>
        <w:tc>
          <w:tcPr>
            <w:tcW w:w="190" w:type="dxa"/>
            <w:shd w:val="clear" w:color="auto" w:fill="auto"/>
            <w:vAlign w:val="bottom"/>
          </w:tcPr>
          <w:p w14:paraId="18012DD8" w14:textId="77777777" w:rsidR="0008600C" w:rsidRPr="00B27DE1" w:rsidRDefault="0008600C" w:rsidP="00FF046C">
            <w:pPr>
              <w:pStyle w:val="NoSpacing"/>
              <w:spacing w:before="50" w:after="60" w:line="220" w:lineRule="exact"/>
              <w:rPr>
                <w:rFonts w:ascii="Swis721 Lt BT" w:hAnsi="Swis721 Lt BT"/>
                <w:i/>
                <w:sz w:val="21"/>
                <w:szCs w:val="21"/>
              </w:rPr>
            </w:pPr>
          </w:p>
        </w:tc>
        <w:tc>
          <w:tcPr>
            <w:tcW w:w="1080" w:type="dxa"/>
            <w:vMerge/>
            <w:vAlign w:val="bottom"/>
          </w:tcPr>
          <w:p w14:paraId="004882ED" w14:textId="77777777" w:rsidR="0008600C" w:rsidRPr="00B27DE1" w:rsidRDefault="0008600C" w:rsidP="00FF046C">
            <w:pPr>
              <w:pStyle w:val="NoSpacing"/>
              <w:spacing w:before="50" w:after="60" w:line="220" w:lineRule="exact"/>
              <w:rPr>
                <w:rFonts w:ascii="Swis721 Lt BT" w:hAnsi="Swis721 Lt BT"/>
                <w:i/>
                <w:sz w:val="21"/>
                <w:szCs w:val="21"/>
              </w:rPr>
            </w:pPr>
          </w:p>
        </w:tc>
      </w:tr>
      <w:tr w:rsidR="0008600C" w:rsidRPr="00B27DE1" w14:paraId="14562601" w14:textId="77777777" w:rsidTr="1658840F">
        <w:trPr>
          <w:trHeight w:val="180"/>
        </w:trPr>
        <w:tc>
          <w:tcPr>
            <w:tcW w:w="9625" w:type="dxa"/>
            <w:gridSpan w:val="3"/>
            <w:shd w:val="clear" w:color="auto" w:fill="auto"/>
          </w:tcPr>
          <w:p w14:paraId="62378BE5" w14:textId="55B72283" w:rsidR="0008600C" w:rsidRPr="00B27DE1" w:rsidRDefault="0008600C" w:rsidP="00FF046C">
            <w:pPr>
              <w:pStyle w:val="List"/>
              <w:numPr>
                <w:ilvl w:val="0"/>
                <w:numId w:val="5"/>
              </w:numPr>
              <w:spacing w:before="40" w:after="40" w:line="220" w:lineRule="exact"/>
              <w:jc w:val="left"/>
              <w:rPr>
                <w:rFonts w:ascii="Swis721 Lt BT" w:hAnsi="Swis721 Lt BT"/>
                <w:color w:val="000000"/>
                <w:sz w:val="21"/>
                <w:szCs w:val="21"/>
              </w:rPr>
            </w:pPr>
            <w:r w:rsidRPr="00B27DE1">
              <w:rPr>
                <w:rFonts w:ascii="Swis721 Lt BT" w:hAnsi="Swis721 Lt BT"/>
                <w:color w:val="000000"/>
                <w:sz w:val="21"/>
                <w:szCs w:val="21"/>
              </w:rPr>
              <w:t xml:space="preserve">For </w:t>
            </w:r>
            <w:r w:rsidR="00C064D0" w:rsidRPr="00B27DE1">
              <w:rPr>
                <w:rFonts w:ascii="Swis721 Lt BT" w:hAnsi="Swis721 Lt BT"/>
                <w:color w:val="000000"/>
                <w:sz w:val="21"/>
                <w:szCs w:val="21"/>
              </w:rPr>
              <w:t>solicitations</w:t>
            </w:r>
            <w:r w:rsidRPr="00B27DE1">
              <w:rPr>
                <w:rFonts w:ascii="Swis721 Lt BT" w:hAnsi="Swis721 Lt BT"/>
                <w:color w:val="000000"/>
                <w:sz w:val="21"/>
                <w:szCs w:val="21"/>
              </w:rPr>
              <w:t xml:space="preserve"> where only 1 responsive bid or proposal was received, did the cooperative determine that the price submitted was fair and reasonable, and that either other prospective offerors had reasonable opportunity to respond or there was not adequate time for resolicitation, and retain documentation that supported the basis for the determination? </w:t>
            </w:r>
            <w:r w:rsidR="004B2521" w:rsidRPr="00B27DE1">
              <w:rPr>
                <w:rFonts w:ascii="Swis721 Lt BT" w:hAnsi="Swis721 Lt BT"/>
                <w:bCs/>
                <w:color w:val="000000"/>
                <w:sz w:val="21"/>
                <w:szCs w:val="21"/>
              </w:rPr>
              <w:t xml:space="preserve">A.A.C. </w:t>
            </w:r>
            <w:r w:rsidRPr="00B27DE1">
              <w:rPr>
                <w:rFonts w:ascii="Swis721 Lt BT" w:hAnsi="Swis721 Lt BT"/>
                <w:color w:val="000000"/>
                <w:sz w:val="21"/>
                <w:szCs w:val="21"/>
              </w:rPr>
              <w:t>R7-2-1032 or R7</w:t>
            </w:r>
            <w:r w:rsidRPr="00B27DE1">
              <w:rPr>
                <w:rFonts w:ascii="Swis721 Lt BT" w:hAnsi="Swis721 Lt BT"/>
                <w:color w:val="000000"/>
                <w:sz w:val="21"/>
                <w:szCs w:val="21"/>
              </w:rPr>
              <w:noBreakHyphen/>
              <w:t>2</w:t>
            </w:r>
            <w:r w:rsidRPr="00B27DE1">
              <w:rPr>
                <w:rFonts w:ascii="Swis721 Lt BT" w:hAnsi="Swis721 Lt BT"/>
                <w:color w:val="000000"/>
                <w:sz w:val="21"/>
                <w:szCs w:val="21"/>
              </w:rPr>
              <w:noBreakHyphen/>
              <w:t>1046(A)(1)</w:t>
            </w:r>
          </w:p>
        </w:tc>
        <w:tc>
          <w:tcPr>
            <w:tcW w:w="190" w:type="dxa"/>
          </w:tcPr>
          <w:p w14:paraId="07FEB1AD" w14:textId="77777777" w:rsidR="0008600C" w:rsidRPr="00B27DE1" w:rsidRDefault="0008600C" w:rsidP="00FF046C">
            <w:pPr>
              <w:keepNext/>
              <w:keepLines/>
              <w:widowControl/>
              <w:tabs>
                <w:tab w:val="decimal" w:pos="231"/>
                <w:tab w:val="left" w:pos="520"/>
                <w:tab w:val="left" w:pos="880"/>
                <w:tab w:val="right" w:leader="dot" w:pos="7200"/>
              </w:tabs>
              <w:spacing w:before="40"/>
              <w:rPr>
                <w:rFonts w:ascii="Swis721 Lt BT" w:hAnsi="Swis721 Lt BT"/>
                <w:color w:val="000000"/>
                <w:kern w:val="2"/>
                <w:sz w:val="21"/>
                <w:szCs w:val="21"/>
              </w:rPr>
            </w:pPr>
          </w:p>
        </w:tc>
        <w:tc>
          <w:tcPr>
            <w:tcW w:w="1080" w:type="dxa"/>
            <w:vMerge w:val="restart"/>
            <w:vAlign w:val="center"/>
          </w:tcPr>
          <w:p w14:paraId="50F2F963" w14:textId="4C672B60" w:rsidR="0008600C" w:rsidRPr="00B27DE1" w:rsidRDefault="0008600C" w:rsidP="00FF046C">
            <w:pPr>
              <w:keepNext/>
              <w:keepLines/>
              <w:widowControl/>
              <w:tabs>
                <w:tab w:val="decimal" w:pos="231"/>
                <w:tab w:val="left" w:pos="520"/>
                <w:tab w:val="left" w:pos="880"/>
                <w:tab w:val="right" w:leader="dot" w:pos="7200"/>
              </w:tabs>
              <w:spacing w:before="40"/>
              <w:rPr>
                <w:rFonts w:ascii="Swis721 Lt BT" w:hAnsi="Swis721 Lt BT"/>
                <w:color w:val="000000"/>
                <w:kern w:val="2"/>
                <w:sz w:val="21"/>
                <w:szCs w:val="21"/>
              </w:rPr>
            </w:pPr>
          </w:p>
        </w:tc>
      </w:tr>
      <w:tr w:rsidR="0008600C" w:rsidRPr="00B27DE1" w14:paraId="1E44B2C9" w14:textId="77777777" w:rsidTr="1658840F">
        <w:tblPrEx>
          <w:jc w:val="center"/>
          <w:tblCellMar>
            <w:left w:w="0" w:type="dxa"/>
            <w:right w:w="29" w:type="dxa"/>
          </w:tblCellMar>
          <w:tblLook w:val="01E0" w:firstRow="1" w:lastRow="1" w:firstColumn="1" w:lastColumn="1" w:noHBand="0" w:noVBand="0"/>
        </w:tblPrEx>
        <w:trPr>
          <w:jc w:val="center"/>
        </w:trPr>
        <w:tc>
          <w:tcPr>
            <w:tcW w:w="9625" w:type="dxa"/>
            <w:gridSpan w:val="3"/>
            <w:shd w:val="clear" w:color="auto" w:fill="auto"/>
            <w:vAlign w:val="bottom"/>
          </w:tcPr>
          <w:p w14:paraId="47FCC270" w14:textId="77777777" w:rsidR="0008600C" w:rsidRPr="00B27DE1" w:rsidRDefault="0008600C" w:rsidP="00FF046C">
            <w:pPr>
              <w:pStyle w:val="NoSpacing"/>
              <w:spacing w:before="50" w:after="60" w:line="220" w:lineRule="exact"/>
              <w:rPr>
                <w:rFonts w:ascii="Swis721 Lt BT" w:hAnsi="Swis721 Lt BT"/>
                <w:i/>
                <w:sz w:val="21"/>
                <w:szCs w:val="21"/>
              </w:rPr>
            </w:pPr>
            <w:r w:rsidRPr="00B27DE1">
              <w:rPr>
                <w:rFonts w:ascii="Swis721 Lt BT" w:hAnsi="Swis721 Lt BT"/>
                <w:i/>
                <w:sz w:val="21"/>
                <w:szCs w:val="21"/>
              </w:rPr>
              <w:t>Comment:</w:t>
            </w:r>
          </w:p>
        </w:tc>
        <w:tc>
          <w:tcPr>
            <w:tcW w:w="190" w:type="dxa"/>
            <w:shd w:val="clear" w:color="auto" w:fill="auto"/>
            <w:vAlign w:val="bottom"/>
          </w:tcPr>
          <w:p w14:paraId="46BC26DE" w14:textId="77777777" w:rsidR="0008600C" w:rsidRPr="00B27DE1" w:rsidRDefault="0008600C" w:rsidP="00FF046C">
            <w:pPr>
              <w:pStyle w:val="NoSpacing"/>
              <w:spacing w:before="50" w:after="60" w:line="220" w:lineRule="exact"/>
              <w:rPr>
                <w:rFonts w:ascii="Swis721 Lt BT" w:hAnsi="Swis721 Lt BT"/>
                <w:i/>
                <w:sz w:val="21"/>
                <w:szCs w:val="21"/>
              </w:rPr>
            </w:pPr>
          </w:p>
        </w:tc>
        <w:tc>
          <w:tcPr>
            <w:tcW w:w="1080" w:type="dxa"/>
            <w:vMerge/>
            <w:vAlign w:val="center"/>
          </w:tcPr>
          <w:p w14:paraId="3B2BE6DE" w14:textId="77777777" w:rsidR="0008600C" w:rsidRPr="00B27DE1" w:rsidRDefault="0008600C" w:rsidP="00FF046C">
            <w:pPr>
              <w:pStyle w:val="NoSpacing"/>
              <w:spacing w:before="50" w:after="60" w:line="220" w:lineRule="exact"/>
              <w:rPr>
                <w:rFonts w:ascii="Swis721 Lt BT" w:hAnsi="Swis721 Lt BT"/>
                <w:i/>
                <w:sz w:val="21"/>
                <w:szCs w:val="21"/>
              </w:rPr>
            </w:pPr>
          </w:p>
        </w:tc>
      </w:tr>
      <w:tr w:rsidR="0008600C" w:rsidRPr="00B27DE1" w14:paraId="2AB216BF" w14:textId="77777777" w:rsidTr="1658840F">
        <w:trPr>
          <w:trHeight w:val="180"/>
        </w:trPr>
        <w:tc>
          <w:tcPr>
            <w:tcW w:w="9625" w:type="dxa"/>
            <w:gridSpan w:val="3"/>
            <w:shd w:val="clear" w:color="auto" w:fill="auto"/>
          </w:tcPr>
          <w:p w14:paraId="4C8B7E38" w14:textId="324F7EEA" w:rsidR="0008600C" w:rsidRPr="00B27DE1" w:rsidDel="00CF2D2D" w:rsidRDefault="0008600C" w:rsidP="00FF046C">
            <w:pPr>
              <w:pStyle w:val="List"/>
              <w:numPr>
                <w:ilvl w:val="0"/>
                <w:numId w:val="5"/>
              </w:numPr>
              <w:tabs>
                <w:tab w:val="left" w:pos="-3082"/>
                <w:tab w:val="left" w:pos="1328"/>
              </w:tabs>
              <w:spacing w:before="40" w:after="40" w:line="220" w:lineRule="exact"/>
              <w:jc w:val="left"/>
              <w:rPr>
                <w:rFonts w:ascii="Swis721 Lt BT" w:hAnsi="Swis721 Lt BT"/>
                <w:color w:val="000000"/>
                <w:sz w:val="21"/>
                <w:szCs w:val="21"/>
              </w:rPr>
            </w:pPr>
            <w:r w:rsidRPr="00B27DE1">
              <w:rPr>
                <w:rFonts w:ascii="Swis721 Lt BT" w:hAnsi="Swis721 Lt BT"/>
                <w:color w:val="000000"/>
                <w:sz w:val="21"/>
                <w:szCs w:val="21"/>
              </w:rPr>
              <w:t>For (</w:t>
            </w:r>
            <w:r w:rsidRPr="00B27DE1">
              <w:rPr>
                <w:rFonts w:ascii="Swis721 Lt BT" w:hAnsi="Swis721 Lt BT"/>
                <w:color w:val="000000"/>
                <w:sz w:val="21"/>
                <w:szCs w:val="21"/>
                <w:u w:val="single"/>
              </w:rPr>
              <w:t xml:space="preserve">    </w:t>
            </w:r>
            <w:r w:rsidRPr="00B27DE1">
              <w:rPr>
                <w:rFonts w:ascii="Swis721 Lt BT" w:hAnsi="Swis721 Lt BT"/>
                <w:color w:val="000000"/>
                <w:sz w:val="21"/>
                <w:szCs w:val="21"/>
              </w:rPr>
              <w:t xml:space="preserve">) </w:t>
            </w:r>
            <w:r w:rsidR="008A1107" w:rsidRPr="00B27DE1">
              <w:rPr>
                <w:rFonts w:ascii="Swis721 Lt BT" w:hAnsi="Swis721 Lt BT"/>
                <w:color w:val="000000"/>
                <w:sz w:val="21"/>
                <w:szCs w:val="21"/>
              </w:rPr>
              <w:t xml:space="preserve">solicitations issued </w:t>
            </w:r>
            <w:r w:rsidRPr="00B27DE1">
              <w:rPr>
                <w:rFonts w:ascii="Swis721 Lt BT" w:hAnsi="Swis721 Lt BT"/>
                <w:color w:val="000000"/>
                <w:sz w:val="21"/>
                <w:szCs w:val="21"/>
              </w:rPr>
              <w:t xml:space="preserve">through competitive sealed bidding, did the cooperative award the contracts to the lowest responsible and responsive bidder whose bid conformed, in all material respects, to the requirements and evaluation criteria set forth in the invitation for bid (IFB)? (Note: If the </w:t>
            </w:r>
            <w:r w:rsidR="008A1761" w:rsidRPr="00B27DE1">
              <w:rPr>
                <w:rFonts w:ascii="Swis721 Lt BT" w:hAnsi="Swis721 Lt BT"/>
                <w:color w:val="000000"/>
                <w:sz w:val="21"/>
                <w:szCs w:val="21"/>
              </w:rPr>
              <w:t>re</w:t>
            </w:r>
            <w:r w:rsidR="00EB7E6A" w:rsidRPr="00B27DE1">
              <w:rPr>
                <w:rFonts w:ascii="Swis721 Lt BT" w:hAnsi="Swis721 Lt BT"/>
                <w:color w:val="000000"/>
                <w:sz w:val="21"/>
                <w:szCs w:val="21"/>
              </w:rPr>
              <w:t>sponse</w:t>
            </w:r>
            <w:r w:rsidR="008A1761" w:rsidRPr="00B27DE1">
              <w:rPr>
                <w:rFonts w:ascii="Swis721 Lt BT" w:hAnsi="Swis721 Lt BT"/>
                <w:color w:val="000000"/>
                <w:sz w:val="21"/>
                <w:szCs w:val="21"/>
              </w:rPr>
              <w:t xml:space="preserve"> </w:t>
            </w:r>
            <w:r w:rsidRPr="00B27DE1">
              <w:rPr>
                <w:rFonts w:ascii="Swis721 Lt BT" w:hAnsi="Swis721 Lt BT"/>
                <w:color w:val="000000"/>
                <w:sz w:val="21"/>
                <w:szCs w:val="21"/>
              </w:rPr>
              <w:t xml:space="preserve">is “No,” the </w:t>
            </w:r>
            <w:r w:rsidR="00AF7653" w:rsidRPr="00B27DE1">
              <w:rPr>
                <w:rFonts w:ascii="Swis721 Lt BT" w:hAnsi="Swis721 Lt BT"/>
                <w:color w:val="000000"/>
                <w:sz w:val="21"/>
                <w:szCs w:val="21"/>
              </w:rPr>
              <w:t>comment</w:t>
            </w:r>
            <w:r w:rsidRPr="00B27DE1">
              <w:rPr>
                <w:rFonts w:ascii="Swis721 Lt BT" w:hAnsi="Swis721 Lt BT"/>
                <w:color w:val="000000"/>
                <w:sz w:val="21"/>
                <w:szCs w:val="21"/>
              </w:rPr>
              <w:t xml:space="preserve"> should specifically indicate which requirements were not </w:t>
            </w:r>
            <w:r w:rsidR="004B32B3">
              <w:rPr>
                <w:rFonts w:ascii="Swis721 Lt BT" w:hAnsi="Swis721 Lt BT"/>
                <w:color w:val="000000"/>
                <w:sz w:val="21"/>
                <w:szCs w:val="21"/>
              </w:rPr>
              <w:br/>
            </w:r>
            <w:r w:rsidRPr="00B27DE1">
              <w:rPr>
                <w:rFonts w:ascii="Swis721 Lt BT" w:hAnsi="Swis721 Lt BT"/>
                <w:color w:val="000000"/>
                <w:sz w:val="21"/>
                <w:szCs w:val="21"/>
              </w:rPr>
              <w:t xml:space="preserve">complied with.) </w:t>
            </w:r>
            <w:r w:rsidR="004B2521" w:rsidRPr="00B27DE1">
              <w:rPr>
                <w:rFonts w:ascii="Swis721 Lt BT" w:hAnsi="Swis721 Lt BT"/>
                <w:bCs/>
                <w:color w:val="000000"/>
                <w:sz w:val="21"/>
                <w:szCs w:val="21"/>
              </w:rPr>
              <w:t xml:space="preserve">A.A.C. </w:t>
            </w:r>
            <w:r w:rsidRPr="00B27DE1">
              <w:rPr>
                <w:rFonts w:ascii="Swis721 Lt BT" w:hAnsi="Swis721 Lt BT"/>
                <w:color w:val="000000"/>
                <w:sz w:val="21"/>
                <w:szCs w:val="21"/>
              </w:rPr>
              <w:t>R7-2-1031</w:t>
            </w:r>
          </w:p>
        </w:tc>
        <w:tc>
          <w:tcPr>
            <w:tcW w:w="190" w:type="dxa"/>
          </w:tcPr>
          <w:p w14:paraId="1E7602D6" w14:textId="77777777" w:rsidR="0008600C" w:rsidRPr="00B27DE1" w:rsidRDefault="0008600C" w:rsidP="00FF046C">
            <w:pPr>
              <w:keepNext/>
              <w:keepLines/>
              <w:widowControl/>
              <w:tabs>
                <w:tab w:val="decimal" w:pos="231"/>
                <w:tab w:val="left" w:pos="520"/>
                <w:tab w:val="left" w:pos="880"/>
                <w:tab w:val="right" w:leader="dot" w:pos="7200"/>
              </w:tabs>
              <w:spacing w:before="40"/>
              <w:rPr>
                <w:rFonts w:ascii="Swis721 Lt BT" w:hAnsi="Swis721 Lt BT"/>
                <w:color w:val="000000"/>
                <w:kern w:val="2"/>
                <w:sz w:val="21"/>
                <w:szCs w:val="21"/>
              </w:rPr>
            </w:pPr>
          </w:p>
        </w:tc>
        <w:tc>
          <w:tcPr>
            <w:tcW w:w="1080" w:type="dxa"/>
            <w:vMerge w:val="restart"/>
            <w:vAlign w:val="center"/>
          </w:tcPr>
          <w:p w14:paraId="30579313" w14:textId="2CF7DEDD" w:rsidR="0008600C" w:rsidRPr="00B27DE1" w:rsidRDefault="0008600C" w:rsidP="00FF046C">
            <w:pPr>
              <w:keepNext/>
              <w:keepLines/>
              <w:widowControl/>
              <w:tabs>
                <w:tab w:val="decimal" w:pos="231"/>
                <w:tab w:val="left" w:pos="520"/>
                <w:tab w:val="left" w:pos="880"/>
                <w:tab w:val="right" w:leader="dot" w:pos="7200"/>
              </w:tabs>
              <w:spacing w:before="40"/>
              <w:rPr>
                <w:rFonts w:ascii="Swis721 Lt BT" w:hAnsi="Swis721 Lt BT"/>
                <w:color w:val="000000"/>
                <w:kern w:val="2"/>
                <w:sz w:val="21"/>
                <w:szCs w:val="21"/>
              </w:rPr>
            </w:pPr>
          </w:p>
        </w:tc>
      </w:tr>
      <w:tr w:rsidR="0008600C" w:rsidRPr="00B27DE1" w14:paraId="01B51E0F" w14:textId="77777777" w:rsidTr="1658840F">
        <w:tblPrEx>
          <w:jc w:val="center"/>
          <w:tblCellMar>
            <w:left w:w="0" w:type="dxa"/>
            <w:right w:w="29" w:type="dxa"/>
          </w:tblCellMar>
          <w:tblLook w:val="01E0" w:firstRow="1" w:lastRow="1" w:firstColumn="1" w:lastColumn="1" w:noHBand="0" w:noVBand="0"/>
        </w:tblPrEx>
        <w:trPr>
          <w:jc w:val="center"/>
        </w:trPr>
        <w:tc>
          <w:tcPr>
            <w:tcW w:w="9625" w:type="dxa"/>
            <w:gridSpan w:val="3"/>
            <w:shd w:val="clear" w:color="auto" w:fill="auto"/>
            <w:vAlign w:val="bottom"/>
          </w:tcPr>
          <w:p w14:paraId="0D1F64DF" w14:textId="77777777" w:rsidR="0008600C" w:rsidRPr="00B27DE1" w:rsidRDefault="0008600C" w:rsidP="00FF046C">
            <w:pPr>
              <w:pStyle w:val="NoSpacing"/>
              <w:spacing w:before="50" w:after="60" w:line="220" w:lineRule="exact"/>
              <w:rPr>
                <w:rFonts w:ascii="Swis721 Lt BT" w:hAnsi="Swis721 Lt BT"/>
                <w:i/>
                <w:sz w:val="21"/>
                <w:szCs w:val="21"/>
              </w:rPr>
            </w:pPr>
            <w:r w:rsidRPr="00B27DE1">
              <w:rPr>
                <w:rFonts w:ascii="Swis721 Lt BT" w:hAnsi="Swis721 Lt BT"/>
                <w:i/>
                <w:sz w:val="21"/>
                <w:szCs w:val="21"/>
              </w:rPr>
              <w:t>Comment:</w:t>
            </w:r>
          </w:p>
        </w:tc>
        <w:tc>
          <w:tcPr>
            <w:tcW w:w="190" w:type="dxa"/>
            <w:shd w:val="clear" w:color="auto" w:fill="auto"/>
            <w:vAlign w:val="bottom"/>
          </w:tcPr>
          <w:p w14:paraId="086D7D6E" w14:textId="77777777" w:rsidR="0008600C" w:rsidRPr="00B27DE1" w:rsidRDefault="0008600C" w:rsidP="00FF046C">
            <w:pPr>
              <w:pStyle w:val="NoSpacing"/>
              <w:spacing w:before="50" w:after="60" w:line="220" w:lineRule="exact"/>
              <w:rPr>
                <w:rFonts w:ascii="Swis721 Lt BT" w:hAnsi="Swis721 Lt BT"/>
                <w:i/>
                <w:sz w:val="21"/>
                <w:szCs w:val="21"/>
              </w:rPr>
            </w:pPr>
          </w:p>
        </w:tc>
        <w:tc>
          <w:tcPr>
            <w:tcW w:w="1080" w:type="dxa"/>
            <w:vMerge/>
            <w:vAlign w:val="center"/>
          </w:tcPr>
          <w:p w14:paraId="6B71A433" w14:textId="77777777" w:rsidR="0008600C" w:rsidRPr="00B27DE1" w:rsidRDefault="0008600C" w:rsidP="00FF046C">
            <w:pPr>
              <w:pStyle w:val="NoSpacing"/>
              <w:spacing w:before="50" w:after="60" w:line="220" w:lineRule="exact"/>
              <w:rPr>
                <w:rFonts w:ascii="Swis721 Lt BT" w:hAnsi="Swis721 Lt BT"/>
                <w:i/>
                <w:sz w:val="21"/>
                <w:szCs w:val="21"/>
              </w:rPr>
            </w:pPr>
          </w:p>
        </w:tc>
      </w:tr>
      <w:tr w:rsidR="0008600C" w:rsidRPr="00B27DE1" w14:paraId="3B0E2581" w14:textId="77777777" w:rsidTr="1658840F">
        <w:trPr>
          <w:trHeight w:val="180"/>
        </w:trPr>
        <w:tc>
          <w:tcPr>
            <w:tcW w:w="9625" w:type="dxa"/>
            <w:gridSpan w:val="3"/>
            <w:shd w:val="clear" w:color="auto" w:fill="auto"/>
          </w:tcPr>
          <w:p w14:paraId="1C4EDDB9" w14:textId="2A7F4710" w:rsidR="0008600C" w:rsidRPr="00B27DE1" w:rsidRDefault="0008600C" w:rsidP="00FF046C">
            <w:pPr>
              <w:pStyle w:val="List"/>
              <w:numPr>
                <w:ilvl w:val="0"/>
                <w:numId w:val="5"/>
              </w:numPr>
              <w:tabs>
                <w:tab w:val="left" w:pos="-3082"/>
                <w:tab w:val="left" w:pos="1328"/>
              </w:tabs>
              <w:spacing w:before="40" w:after="40" w:line="220" w:lineRule="exact"/>
              <w:jc w:val="left"/>
              <w:rPr>
                <w:rFonts w:ascii="Swis721 Lt BT" w:hAnsi="Swis721 Lt BT"/>
                <w:color w:val="000000"/>
                <w:sz w:val="21"/>
                <w:szCs w:val="21"/>
              </w:rPr>
            </w:pPr>
            <w:r w:rsidRPr="00B27DE1">
              <w:rPr>
                <w:rFonts w:ascii="Swis721 Lt BT" w:hAnsi="Swis721 Lt BT"/>
                <w:color w:val="000000"/>
                <w:sz w:val="21"/>
                <w:szCs w:val="21"/>
              </w:rPr>
              <w:t>For (</w:t>
            </w:r>
            <w:r w:rsidRPr="00B27DE1">
              <w:rPr>
                <w:rFonts w:ascii="Swis721 Lt BT" w:hAnsi="Swis721 Lt BT"/>
                <w:color w:val="000000"/>
                <w:sz w:val="21"/>
                <w:szCs w:val="21"/>
                <w:u w:val="single"/>
              </w:rPr>
              <w:t xml:space="preserve">       </w:t>
            </w:r>
            <w:r w:rsidRPr="00B27DE1">
              <w:rPr>
                <w:rFonts w:ascii="Swis721 Lt BT" w:hAnsi="Swis721 Lt BT"/>
                <w:color w:val="000000"/>
                <w:sz w:val="21"/>
                <w:szCs w:val="21"/>
              </w:rPr>
              <w:t xml:space="preserve">) </w:t>
            </w:r>
            <w:r w:rsidR="008A1107" w:rsidRPr="00B27DE1">
              <w:rPr>
                <w:rFonts w:ascii="Swis721 Lt BT" w:hAnsi="Swis721 Lt BT"/>
                <w:color w:val="000000"/>
                <w:sz w:val="21"/>
                <w:szCs w:val="21"/>
              </w:rPr>
              <w:t xml:space="preserve">solicitations issued </w:t>
            </w:r>
            <w:r w:rsidRPr="00B27DE1">
              <w:rPr>
                <w:rFonts w:ascii="Swis721 Lt BT" w:hAnsi="Swis721 Lt BT"/>
                <w:color w:val="000000"/>
                <w:sz w:val="21"/>
                <w:szCs w:val="21"/>
              </w:rPr>
              <w:t xml:space="preserve">through competitive sealed proposals, did the cooperative award the contract to the offeror whose proposal was determined, with the specific reason(s) in writing, to be most advantageous to the cooperative’s members based on the factors set forth in the request for proposal (RFP) and retain documentation that supported the determination? (Note: If the </w:t>
            </w:r>
            <w:r w:rsidR="00EB7E6A" w:rsidRPr="00B27DE1">
              <w:rPr>
                <w:rFonts w:ascii="Swis721 Lt BT" w:hAnsi="Swis721 Lt BT"/>
                <w:color w:val="000000"/>
                <w:sz w:val="21"/>
                <w:szCs w:val="21"/>
              </w:rPr>
              <w:t>response</w:t>
            </w:r>
            <w:r w:rsidRPr="00B27DE1">
              <w:rPr>
                <w:rFonts w:ascii="Swis721 Lt BT" w:hAnsi="Swis721 Lt BT"/>
                <w:color w:val="000000"/>
                <w:sz w:val="21"/>
                <w:szCs w:val="21"/>
              </w:rPr>
              <w:t xml:space="preserve"> is “No,” the </w:t>
            </w:r>
            <w:r w:rsidR="00AF7653" w:rsidRPr="00B27DE1">
              <w:rPr>
                <w:rFonts w:ascii="Swis721 Lt BT" w:hAnsi="Swis721 Lt BT"/>
                <w:color w:val="000000"/>
                <w:sz w:val="21"/>
                <w:szCs w:val="21"/>
              </w:rPr>
              <w:t>comment</w:t>
            </w:r>
            <w:r w:rsidRPr="00B27DE1">
              <w:rPr>
                <w:rFonts w:ascii="Swis721 Lt BT" w:hAnsi="Swis721 Lt BT"/>
                <w:color w:val="000000"/>
                <w:sz w:val="21"/>
                <w:szCs w:val="21"/>
              </w:rPr>
              <w:t xml:space="preserve"> should specifically indicate which requirements were not complied with.) </w:t>
            </w:r>
            <w:r w:rsidR="004B2521" w:rsidRPr="00B27DE1">
              <w:rPr>
                <w:rFonts w:ascii="Swis721 Lt BT" w:hAnsi="Swis721 Lt BT"/>
                <w:bCs/>
                <w:color w:val="000000"/>
                <w:sz w:val="21"/>
                <w:szCs w:val="21"/>
              </w:rPr>
              <w:t xml:space="preserve">A.A.C. </w:t>
            </w:r>
            <w:r w:rsidRPr="00B27DE1">
              <w:rPr>
                <w:rFonts w:ascii="Swis721 Lt BT" w:hAnsi="Swis721 Lt BT"/>
                <w:color w:val="000000"/>
                <w:sz w:val="21"/>
                <w:szCs w:val="21"/>
              </w:rPr>
              <w:t>R7-2-1050</w:t>
            </w:r>
          </w:p>
        </w:tc>
        <w:tc>
          <w:tcPr>
            <w:tcW w:w="190" w:type="dxa"/>
          </w:tcPr>
          <w:p w14:paraId="189CC57F" w14:textId="77777777" w:rsidR="0008600C" w:rsidRPr="00B27DE1" w:rsidRDefault="0008600C" w:rsidP="00FF046C">
            <w:pPr>
              <w:widowControl/>
              <w:tabs>
                <w:tab w:val="decimal" w:pos="231"/>
                <w:tab w:val="left" w:pos="520"/>
                <w:tab w:val="left" w:pos="880"/>
                <w:tab w:val="right" w:leader="dot" w:pos="7200"/>
              </w:tabs>
              <w:spacing w:before="40"/>
              <w:rPr>
                <w:rFonts w:ascii="Swis721 Lt BT" w:hAnsi="Swis721 Lt BT"/>
                <w:color w:val="000000"/>
                <w:kern w:val="2"/>
                <w:sz w:val="21"/>
                <w:szCs w:val="21"/>
              </w:rPr>
            </w:pPr>
          </w:p>
        </w:tc>
        <w:tc>
          <w:tcPr>
            <w:tcW w:w="1080" w:type="dxa"/>
            <w:vMerge w:val="restart"/>
            <w:vAlign w:val="center"/>
          </w:tcPr>
          <w:p w14:paraId="515167F6" w14:textId="3C2D87B9" w:rsidR="0008600C" w:rsidRPr="00B27DE1" w:rsidRDefault="0008600C" w:rsidP="00FF046C">
            <w:pPr>
              <w:widowControl/>
              <w:tabs>
                <w:tab w:val="decimal" w:pos="231"/>
                <w:tab w:val="left" w:pos="520"/>
                <w:tab w:val="left" w:pos="880"/>
                <w:tab w:val="right" w:leader="dot" w:pos="7200"/>
              </w:tabs>
              <w:spacing w:before="40"/>
              <w:rPr>
                <w:rFonts w:ascii="Swis721 Lt BT" w:hAnsi="Swis721 Lt BT"/>
                <w:color w:val="000000"/>
                <w:kern w:val="2"/>
                <w:sz w:val="21"/>
                <w:szCs w:val="21"/>
              </w:rPr>
            </w:pPr>
          </w:p>
        </w:tc>
      </w:tr>
      <w:tr w:rsidR="0008600C" w:rsidRPr="00B27DE1" w14:paraId="60770A8F" w14:textId="77777777" w:rsidTr="1658840F">
        <w:trPr>
          <w:trHeight w:val="180"/>
        </w:trPr>
        <w:tc>
          <w:tcPr>
            <w:tcW w:w="9625" w:type="dxa"/>
            <w:gridSpan w:val="3"/>
            <w:tcBorders>
              <w:top w:val="single" w:sz="4" w:space="0" w:color="auto"/>
              <w:left w:val="single" w:sz="4" w:space="0" w:color="auto"/>
              <w:bottom w:val="single" w:sz="4" w:space="0" w:color="auto"/>
              <w:right w:val="single" w:sz="4" w:space="0" w:color="auto"/>
            </w:tcBorders>
            <w:shd w:val="clear" w:color="auto" w:fill="auto"/>
          </w:tcPr>
          <w:p w14:paraId="23CA233D" w14:textId="77777777" w:rsidR="0008600C" w:rsidRPr="00B27DE1" w:rsidRDefault="0008600C" w:rsidP="00FF046C">
            <w:pPr>
              <w:pStyle w:val="List"/>
              <w:numPr>
                <w:ilvl w:val="0"/>
                <w:numId w:val="0"/>
              </w:numPr>
              <w:tabs>
                <w:tab w:val="left" w:pos="-3082"/>
                <w:tab w:val="left" w:pos="1328"/>
              </w:tabs>
              <w:spacing w:before="40" w:after="40"/>
              <w:ind w:left="360" w:hanging="360"/>
              <w:jc w:val="left"/>
              <w:rPr>
                <w:rFonts w:ascii="Swis721 Lt BT" w:hAnsi="Swis721 Lt BT"/>
                <w:color w:val="000000"/>
                <w:sz w:val="21"/>
                <w:szCs w:val="21"/>
              </w:rPr>
            </w:pPr>
            <w:r w:rsidRPr="00B27DE1">
              <w:rPr>
                <w:rFonts w:ascii="Swis721 Lt BT" w:hAnsi="Swis721 Lt BT"/>
                <w:color w:val="000000"/>
                <w:sz w:val="21"/>
                <w:szCs w:val="21"/>
              </w:rPr>
              <w:t>Comment:</w:t>
            </w:r>
          </w:p>
        </w:tc>
        <w:tc>
          <w:tcPr>
            <w:tcW w:w="190" w:type="dxa"/>
            <w:tcBorders>
              <w:top w:val="single" w:sz="4" w:space="0" w:color="auto"/>
              <w:left w:val="single" w:sz="4" w:space="0" w:color="auto"/>
              <w:bottom w:val="single" w:sz="4" w:space="0" w:color="auto"/>
            </w:tcBorders>
            <w:shd w:val="clear" w:color="auto" w:fill="auto"/>
          </w:tcPr>
          <w:p w14:paraId="1CB69502" w14:textId="77777777" w:rsidR="0008600C" w:rsidRPr="00B27DE1" w:rsidRDefault="0008600C" w:rsidP="00FF046C">
            <w:pPr>
              <w:tabs>
                <w:tab w:val="decimal" w:pos="231"/>
                <w:tab w:val="left" w:pos="520"/>
                <w:tab w:val="left" w:pos="880"/>
                <w:tab w:val="right" w:leader="dot" w:pos="7200"/>
              </w:tabs>
              <w:spacing w:before="40"/>
              <w:rPr>
                <w:rFonts w:ascii="Swis721 Lt BT" w:hAnsi="Swis721 Lt BT"/>
                <w:color w:val="000000"/>
                <w:kern w:val="2"/>
                <w:sz w:val="21"/>
                <w:szCs w:val="21"/>
              </w:rPr>
            </w:pPr>
          </w:p>
        </w:tc>
        <w:tc>
          <w:tcPr>
            <w:tcW w:w="1080" w:type="dxa"/>
            <w:vMerge/>
            <w:vAlign w:val="center"/>
          </w:tcPr>
          <w:p w14:paraId="237F29E5" w14:textId="77777777" w:rsidR="0008600C" w:rsidRPr="00B27DE1" w:rsidRDefault="0008600C" w:rsidP="00FF046C">
            <w:pPr>
              <w:tabs>
                <w:tab w:val="decimal" w:pos="231"/>
                <w:tab w:val="left" w:pos="520"/>
                <w:tab w:val="left" w:pos="880"/>
                <w:tab w:val="right" w:leader="dot" w:pos="7200"/>
              </w:tabs>
              <w:spacing w:before="40"/>
              <w:rPr>
                <w:rFonts w:ascii="Swis721 Lt BT" w:hAnsi="Swis721 Lt BT"/>
                <w:color w:val="000000"/>
                <w:kern w:val="2"/>
                <w:sz w:val="21"/>
                <w:szCs w:val="21"/>
              </w:rPr>
            </w:pPr>
          </w:p>
        </w:tc>
      </w:tr>
      <w:tr w:rsidR="0008600C" w:rsidRPr="00B27DE1" w14:paraId="1093F104" w14:textId="77777777" w:rsidTr="1658840F">
        <w:trPr>
          <w:trHeight w:val="180"/>
        </w:trPr>
        <w:tc>
          <w:tcPr>
            <w:tcW w:w="9625" w:type="dxa"/>
            <w:gridSpan w:val="3"/>
            <w:tcBorders>
              <w:top w:val="single" w:sz="4" w:space="0" w:color="auto"/>
              <w:left w:val="single" w:sz="4" w:space="0" w:color="auto"/>
              <w:bottom w:val="single" w:sz="4" w:space="0" w:color="auto"/>
              <w:right w:val="single" w:sz="4" w:space="0" w:color="auto"/>
            </w:tcBorders>
            <w:shd w:val="clear" w:color="auto" w:fill="auto"/>
          </w:tcPr>
          <w:p w14:paraId="74A4C15E" w14:textId="6FD5E8C8" w:rsidR="0008600C" w:rsidRPr="00B27DE1" w:rsidRDefault="0008600C" w:rsidP="00FF046C">
            <w:pPr>
              <w:pStyle w:val="List"/>
              <w:keepNext w:val="0"/>
              <w:keepLines w:val="0"/>
              <w:numPr>
                <w:ilvl w:val="0"/>
                <w:numId w:val="5"/>
              </w:numPr>
              <w:tabs>
                <w:tab w:val="left" w:pos="-3082"/>
                <w:tab w:val="left" w:pos="1328"/>
              </w:tabs>
              <w:spacing w:before="40" w:after="40" w:line="220" w:lineRule="exact"/>
              <w:jc w:val="left"/>
              <w:rPr>
                <w:rFonts w:ascii="Swis721 Lt BT" w:hAnsi="Swis721 Lt BT"/>
                <w:color w:val="000000"/>
                <w:sz w:val="21"/>
                <w:szCs w:val="21"/>
              </w:rPr>
            </w:pPr>
            <w:r w:rsidRPr="00B27DE1">
              <w:rPr>
                <w:rFonts w:ascii="Swis721 Lt BT" w:hAnsi="Swis721 Lt BT"/>
                <w:color w:val="000000"/>
                <w:sz w:val="21"/>
                <w:szCs w:val="21"/>
              </w:rPr>
              <w:t xml:space="preserve">If the cooperative </w:t>
            </w:r>
            <w:r w:rsidR="008A1107" w:rsidRPr="00B27DE1">
              <w:rPr>
                <w:rFonts w:ascii="Swis721 Lt BT" w:hAnsi="Swis721 Lt BT"/>
                <w:color w:val="000000"/>
                <w:sz w:val="21"/>
                <w:szCs w:val="21"/>
              </w:rPr>
              <w:t xml:space="preserve">issued </w:t>
            </w:r>
            <w:r w:rsidR="00FD2354" w:rsidRPr="00B27DE1">
              <w:rPr>
                <w:rFonts w:ascii="Swis721 Lt BT" w:hAnsi="Swis721 Lt BT"/>
                <w:color w:val="000000"/>
                <w:sz w:val="21"/>
                <w:szCs w:val="21"/>
              </w:rPr>
              <w:t xml:space="preserve">solicitations for </w:t>
            </w:r>
            <w:r w:rsidRPr="00B27DE1">
              <w:rPr>
                <w:rFonts w:ascii="Swis721 Lt BT" w:hAnsi="Swis721 Lt BT"/>
                <w:color w:val="000000"/>
                <w:sz w:val="21"/>
                <w:szCs w:val="21"/>
              </w:rPr>
              <w:t xml:space="preserve">construction contracts that used construction-manager-at-risk, design-build, job-order-contracting, or qualified select bidders list to procure those services, did the cooperative comply with the requirements of </w:t>
            </w:r>
            <w:r w:rsidR="004B2521" w:rsidRPr="00B27DE1">
              <w:rPr>
                <w:rFonts w:ascii="Swis721 Lt BT" w:hAnsi="Swis721 Lt BT"/>
                <w:bCs/>
                <w:color w:val="000000"/>
                <w:sz w:val="21"/>
                <w:szCs w:val="21"/>
              </w:rPr>
              <w:t xml:space="preserve">A.A.C. </w:t>
            </w:r>
            <w:r w:rsidRPr="00B27DE1">
              <w:rPr>
                <w:rFonts w:ascii="Swis721 Lt BT" w:hAnsi="Swis721 Lt BT"/>
                <w:color w:val="000000"/>
                <w:sz w:val="21"/>
                <w:szCs w:val="21"/>
              </w:rPr>
              <w:t xml:space="preserve">R7-2-1100 through R7-2-1115? (Note: If the </w:t>
            </w:r>
            <w:r w:rsidR="00EB7E6A" w:rsidRPr="00B27DE1">
              <w:rPr>
                <w:rFonts w:ascii="Swis721 Lt BT" w:hAnsi="Swis721 Lt BT"/>
                <w:color w:val="000000"/>
                <w:sz w:val="21"/>
                <w:szCs w:val="21"/>
              </w:rPr>
              <w:t>response</w:t>
            </w:r>
            <w:r w:rsidRPr="00B27DE1">
              <w:rPr>
                <w:rFonts w:ascii="Swis721 Lt BT" w:hAnsi="Swis721 Lt BT"/>
                <w:color w:val="000000"/>
                <w:sz w:val="21"/>
                <w:szCs w:val="21"/>
              </w:rPr>
              <w:t xml:space="preserve"> is “No,” the </w:t>
            </w:r>
            <w:r w:rsidR="00AF7653" w:rsidRPr="00B27DE1">
              <w:rPr>
                <w:rFonts w:ascii="Swis721 Lt BT" w:hAnsi="Swis721 Lt BT"/>
                <w:color w:val="000000"/>
                <w:sz w:val="21"/>
                <w:szCs w:val="21"/>
              </w:rPr>
              <w:t>comment</w:t>
            </w:r>
            <w:r w:rsidRPr="00B27DE1">
              <w:rPr>
                <w:rFonts w:ascii="Swis721 Lt BT" w:hAnsi="Swis721 Lt BT"/>
                <w:color w:val="000000"/>
                <w:sz w:val="21"/>
                <w:szCs w:val="21"/>
              </w:rPr>
              <w:t xml:space="preserve"> should specifically indicate which requirements were not complied with.)</w:t>
            </w:r>
          </w:p>
        </w:tc>
        <w:tc>
          <w:tcPr>
            <w:tcW w:w="190" w:type="dxa"/>
            <w:tcBorders>
              <w:top w:val="single" w:sz="4" w:space="0" w:color="auto"/>
              <w:left w:val="single" w:sz="4" w:space="0" w:color="auto"/>
              <w:bottom w:val="single" w:sz="4" w:space="0" w:color="auto"/>
              <w:right w:val="single" w:sz="4" w:space="0" w:color="auto"/>
            </w:tcBorders>
          </w:tcPr>
          <w:p w14:paraId="6F9B1B99" w14:textId="77777777" w:rsidR="0008600C" w:rsidRPr="00B27DE1" w:rsidRDefault="0008600C" w:rsidP="00FF046C">
            <w:pPr>
              <w:widowControl/>
              <w:tabs>
                <w:tab w:val="decimal" w:pos="231"/>
                <w:tab w:val="left" w:pos="520"/>
                <w:tab w:val="left" w:pos="880"/>
                <w:tab w:val="right" w:leader="dot" w:pos="7200"/>
              </w:tabs>
              <w:spacing w:before="40"/>
              <w:rPr>
                <w:rFonts w:ascii="Swis721 Lt BT" w:hAnsi="Swis721 Lt BT"/>
                <w:color w:val="000000"/>
                <w:kern w:val="2"/>
                <w:sz w:val="21"/>
                <w:szCs w:val="21"/>
              </w:rPr>
            </w:pPr>
          </w:p>
        </w:tc>
        <w:tc>
          <w:tcPr>
            <w:tcW w:w="1080" w:type="dxa"/>
            <w:vMerge w:val="restart"/>
            <w:tcBorders>
              <w:top w:val="single" w:sz="4" w:space="0" w:color="auto"/>
              <w:left w:val="single" w:sz="4" w:space="0" w:color="auto"/>
              <w:right w:val="single" w:sz="4" w:space="0" w:color="auto"/>
            </w:tcBorders>
            <w:vAlign w:val="center"/>
          </w:tcPr>
          <w:p w14:paraId="2C7E9E84" w14:textId="39BC89F7" w:rsidR="0008600C" w:rsidRPr="00B27DE1" w:rsidRDefault="0008600C" w:rsidP="00FF046C">
            <w:pPr>
              <w:widowControl/>
              <w:tabs>
                <w:tab w:val="decimal" w:pos="231"/>
                <w:tab w:val="left" w:pos="520"/>
                <w:tab w:val="left" w:pos="880"/>
                <w:tab w:val="right" w:leader="dot" w:pos="7200"/>
              </w:tabs>
              <w:spacing w:before="40"/>
              <w:rPr>
                <w:rFonts w:ascii="Swis721 Lt BT" w:hAnsi="Swis721 Lt BT"/>
                <w:color w:val="000000"/>
                <w:kern w:val="2"/>
                <w:sz w:val="21"/>
                <w:szCs w:val="21"/>
              </w:rPr>
            </w:pPr>
          </w:p>
        </w:tc>
      </w:tr>
      <w:tr w:rsidR="0008600C" w:rsidRPr="00B27DE1" w14:paraId="03669335" w14:textId="77777777" w:rsidTr="1658840F">
        <w:tblPrEx>
          <w:jc w:val="center"/>
          <w:tblCellMar>
            <w:left w:w="0" w:type="dxa"/>
            <w:right w:w="29" w:type="dxa"/>
          </w:tblCellMar>
          <w:tblLook w:val="01E0" w:firstRow="1" w:lastRow="1" w:firstColumn="1" w:lastColumn="1" w:noHBand="0" w:noVBand="0"/>
        </w:tblPrEx>
        <w:trPr>
          <w:jc w:val="center"/>
        </w:trPr>
        <w:tc>
          <w:tcPr>
            <w:tcW w:w="9625" w:type="dxa"/>
            <w:gridSpan w:val="3"/>
            <w:shd w:val="clear" w:color="auto" w:fill="auto"/>
            <w:vAlign w:val="bottom"/>
          </w:tcPr>
          <w:p w14:paraId="28C1973D" w14:textId="77777777" w:rsidR="0008600C" w:rsidRPr="00B27DE1" w:rsidRDefault="0008600C" w:rsidP="00FF046C">
            <w:pPr>
              <w:pStyle w:val="NoSpacing"/>
              <w:spacing w:before="50" w:after="60" w:line="220" w:lineRule="exact"/>
              <w:rPr>
                <w:rFonts w:ascii="Swis721 Lt BT" w:hAnsi="Swis721 Lt BT"/>
                <w:i/>
                <w:sz w:val="21"/>
                <w:szCs w:val="21"/>
              </w:rPr>
            </w:pPr>
            <w:r w:rsidRPr="00B27DE1">
              <w:rPr>
                <w:rFonts w:ascii="Swis721 Lt BT" w:hAnsi="Swis721 Lt BT"/>
                <w:i/>
                <w:sz w:val="21"/>
                <w:szCs w:val="21"/>
              </w:rPr>
              <w:t>Comment:</w:t>
            </w:r>
          </w:p>
        </w:tc>
        <w:tc>
          <w:tcPr>
            <w:tcW w:w="190" w:type="dxa"/>
            <w:tcBorders>
              <w:right w:val="single" w:sz="4" w:space="0" w:color="auto"/>
            </w:tcBorders>
            <w:shd w:val="clear" w:color="auto" w:fill="auto"/>
            <w:vAlign w:val="bottom"/>
          </w:tcPr>
          <w:p w14:paraId="25D3BCAE" w14:textId="77777777" w:rsidR="0008600C" w:rsidRPr="00B27DE1" w:rsidRDefault="0008600C" w:rsidP="00FF046C">
            <w:pPr>
              <w:pStyle w:val="NoSpacing"/>
              <w:spacing w:before="50" w:after="60" w:line="220" w:lineRule="exact"/>
              <w:rPr>
                <w:rFonts w:ascii="Swis721 Lt BT" w:hAnsi="Swis721 Lt BT"/>
                <w:i/>
                <w:sz w:val="21"/>
                <w:szCs w:val="21"/>
              </w:rPr>
            </w:pPr>
          </w:p>
        </w:tc>
        <w:tc>
          <w:tcPr>
            <w:tcW w:w="1080" w:type="dxa"/>
            <w:vMerge/>
            <w:vAlign w:val="center"/>
          </w:tcPr>
          <w:p w14:paraId="46FA178F" w14:textId="77777777" w:rsidR="0008600C" w:rsidRPr="00B27DE1" w:rsidRDefault="0008600C" w:rsidP="00FF046C">
            <w:pPr>
              <w:pStyle w:val="NoSpacing"/>
              <w:spacing w:before="50" w:after="60" w:line="220" w:lineRule="exact"/>
              <w:rPr>
                <w:rFonts w:ascii="Swis721 Lt BT" w:hAnsi="Swis721 Lt BT"/>
                <w:i/>
                <w:sz w:val="21"/>
                <w:szCs w:val="21"/>
              </w:rPr>
            </w:pPr>
          </w:p>
        </w:tc>
      </w:tr>
      <w:tr w:rsidR="0008600C" w:rsidRPr="00B27DE1" w14:paraId="59866306" w14:textId="77777777" w:rsidTr="1658840F">
        <w:tblPrEx>
          <w:jc w:val="center"/>
          <w:tblCellMar>
            <w:left w:w="0" w:type="dxa"/>
            <w:right w:w="29" w:type="dxa"/>
          </w:tblCellMar>
          <w:tblLook w:val="01E0" w:firstRow="1" w:lastRow="1" w:firstColumn="1" w:lastColumn="1" w:noHBand="0" w:noVBand="0"/>
        </w:tblPrEx>
        <w:trPr>
          <w:jc w:val="center"/>
        </w:trPr>
        <w:tc>
          <w:tcPr>
            <w:tcW w:w="962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A6C78C8" w14:textId="15A3ECE3" w:rsidR="0008600C" w:rsidRPr="00B27DE1" w:rsidRDefault="0008600C" w:rsidP="00FF046C">
            <w:pPr>
              <w:pStyle w:val="List"/>
              <w:numPr>
                <w:ilvl w:val="0"/>
                <w:numId w:val="5"/>
              </w:numPr>
              <w:tabs>
                <w:tab w:val="left" w:pos="-3082"/>
                <w:tab w:val="left" w:pos="1328"/>
              </w:tabs>
              <w:spacing w:before="40" w:after="40" w:line="220" w:lineRule="exact"/>
              <w:jc w:val="left"/>
              <w:rPr>
                <w:rFonts w:ascii="Swis721 Lt BT" w:eastAsia="Calibri" w:hAnsi="Swis721 Lt BT"/>
                <w:iCs/>
                <w:snapToGrid/>
                <w:color w:val="auto"/>
                <w:kern w:val="0"/>
                <w:sz w:val="21"/>
                <w:szCs w:val="21"/>
              </w:rPr>
            </w:pPr>
            <w:r w:rsidRPr="00B27DE1">
              <w:rPr>
                <w:rFonts w:ascii="Swis721 Lt BT" w:eastAsia="Calibri" w:hAnsi="Swis721 Lt BT"/>
                <w:iCs/>
                <w:snapToGrid/>
                <w:color w:val="auto"/>
                <w:kern w:val="0"/>
                <w:sz w:val="21"/>
                <w:szCs w:val="21"/>
              </w:rPr>
              <w:t>If the cooperative</w:t>
            </w:r>
            <w:r w:rsidR="00A74C42" w:rsidRPr="00B27DE1">
              <w:rPr>
                <w:rFonts w:ascii="Swis721 Lt BT" w:hAnsi="Swis721 Lt BT"/>
                <w:bCs/>
                <w:color w:val="000000"/>
                <w:sz w:val="21"/>
                <w:szCs w:val="21"/>
              </w:rPr>
              <w:t xml:space="preserve"> issued solicitations</w:t>
            </w:r>
            <w:r w:rsidRPr="00B27DE1">
              <w:rPr>
                <w:rFonts w:ascii="Swis721 Lt BT" w:eastAsia="Calibri" w:hAnsi="Swis721 Lt BT"/>
                <w:iCs/>
                <w:snapToGrid/>
                <w:color w:val="auto"/>
                <w:kern w:val="0"/>
                <w:sz w:val="21"/>
                <w:szCs w:val="21"/>
              </w:rPr>
              <w:t xml:space="preserve"> for goods and </w:t>
            </w:r>
            <w:r w:rsidR="00A72468" w:rsidRPr="00B27DE1">
              <w:rPr>
                <w:rFonts w:ascii="Swis721 Lt BT" w:eastAsia="Calibri" w:hAnsi="Swis721 Lt BT"/>
                <w:iCs/>
                <w:snapToGrid/>
                <w:color w:val="auto"/>
                <w:kern w:val="0"/>
                <w:sz w:val="21"/>
                <w:szCs w:val="21"/>
              </w:rPr>
              <w:t xml:space="preserve">information </w:t>
            </w:r>
            <w:r w:rsidRPr="00B27DE1">
              <w:rPr>
                <w:rFonts w:ascii="Swis721 Lt BT" w:eastAsia="Calibri" w:hAnsi="Swis721 Lt BT"/>
                <w:iCs/>
                <w:snapToGrid/>
                <w:color w:val="auto"/>
                <w:kern w:val="0"/>
                <w:sz w:val="21"/>
                <w:szCs w:val="21"/>
              </w:rPr>
              <w:t xml:space="preserve">services using reverse auctions or electronic bidding, did the cooperative comply with the requirements of </w:t>
            </w:r>
            <w:r w:rsidR="003E691B" w:rsidRPr="00B27DE1">
              <w:rPr>
                <w:rFonts w:ascii="Swis721 Lt BT" w:hAnsi="Swis721 Lt BT"/>
                <w:bCs/>
                <w:color w:val="000000"/>
                <w:sz w:val="21"/>
                <w:szCs w:val="21"/>
              </w:rPr>
              <w:t xml:space="preserve">A.A.C. </w:t>
            </w:r>
            <w:r w:rsidRPr="00B27DE1">
              <w:rPr>
                <w:rFonts w:ascii="Swis721 Lt BT" w:eastAsia="Calibri" w:hAnsi="Swis721 Lt BT"/>
                <w:iCs/>
                <w:snapToGrid/>
                <w:color w:val="auto"/>
                <w:kern w:val="0"/>
                <w:sz w:val="21"/>
                <w:szCs w:val="21"/>
              </w:rPr>
              <w:t>R7-2-1018</w:t>
            </w:r>
            <w:r w:rsidR="00535841" w:rsidRPr="00B27DE1">
              <w:rPr>
                <w:rFonts w:ascii="Swis721 Lt BT" w:eastAsia="Calibri" w:hAnsi="Swis721 Lt BT"/>
                <w:iCs/>
                <w:snapToGrid/>
                <w:color w:val="auto"/>
                <w:kern w:val="0"/>
                <w:sz w:val="21"/>
                <w:szCs w:val="21"/>
              </w:rPr>
              <w:t xml:space="preserve"> and</w:t>
            </w:r>
            <w:r w:rsidRPr="00B27DE1">
              <w:rPr>
                <w:rFonts w:ascii="Swis721 Lt BT" w:eastAsia="Calibri" w:hAnsi="Swis721 Lt BT"/>
                <w:iCs/>
                <w:snapToGrid/>
                <w:color w:val="auto"/>
                <w:kern w:val="0"/>
                <w:sz w:val="21"/>
                <w:szCs w:val="21"/>
              </w:rPr>
              <w:t xml:space="preserve"> </w:t>
            </w:r>
            <w:r w:rsidR="0003546B">
              <w:rPr>
                <w:rFonts w:ascii="Swis721 Lt BT" w:eastAsia="Calibri" w:hAnsi="Swis721 Lt BT"/>
                <w:iCs/>
                <w:snapToGrid/>
                <w:color w:val="auto"/>
                <w:kern w:val="0"/>
                <w:sz w:val="21"/>
                <w:szCs w:val="21"/>
              </w:rPr>
              <w:br/>
            </w:r>
            <w:r w:rsidRPr="00B27DE1">
              <w:rPr>
                <w:rFonts w:ascii="Swis721 Lt BT" w:eastAsia="Calibri" w:hAnsi="Swis721 Lt BT"/>
                <w:iCs/>
                <w:snapToGrid/>
                <w:color w:val="auto"/>
                <w:kern w:val="0"/>
                <w:sz w:val="21"/>
                <w:szCs w:val="21"/>
              </w:rPr>
              <w:t xml:space="preserve">R7-2-1021? (Note: If the </w:t>
            </w:r>
            <w:r w:rsidR="00EB7E6A" w:rsidRPr="00B27DE1">
              <w:rPr>
                <w:rFonts w:ascii="Swis721 Lt BT" w:hAnsi="Swis721 Lt BT"/>
                <w:color w:val="000000"/>
                <w:sz w:val="21"/>
                <w:szCs w:val="21"/>
              </w:rPr>
              <w:t>response</w:t>
            </w:r>
            <w:r w:rsidRPr="00B27DE1">
              <w:rPr>
                <w:rFonts w:ascii="Swis721 Lt BT" w:eastAsia="Calibri" w:hAnsi="Swis721 Lt BT"/>
                <w:iCs/>
                <w:snapToGrid/>
                <w:color w:val="auto"/>
                <w:kern w:val="0"/>
                <w:sz w:val="21"/>
                <w:szCs w:val="21"/>
              </w:rPr>
              <w:t xml:space="preserve"> is “No,” the </w:t>
            </w:r>
            <w:r w:rsidR="00AF7653" w:rsidRPr="00B27DE1">
              <w:rPr>
                <w:rFonts w:ascii="Swis721 Lt BT" w:eastAsia="Calibri" w:hAnsi="Swis721 Lt BT"/>
                <w:iCs/>
                <w:snapToGrid/>
                <w:color w:val="auto"/>
                <w:kern w:val="0"/>
                <w:sz w:val="21"/>
                <w:szCs w:val="21"/>
              </w:rPr>
              <w:t>comment</w:t>
            </w:r>
            <w:r w:rsidRPr="00B27DE1">
              <w:rPr>
                <w:rFonts w:ascii="Swis721 Lt BT" w:eastAsia="Calibri" w:hAnsi="Swis721 Lt BT"/>
                <w:iCs/>
                <w:snapToGrid/>
                <w:color w:val="auto"/>
                <w:kern w:val="0"/>
                <w:sz w:val="21"/>
                <w:szCs w:val="21"/>
              </w:rPr>
              <w:t xml:space="preserve"> should specifically indicate which requirements were not complied with.)</w:t>
            </w:r>
          </w:p>
        </w:tc>
        <w:tc>
          <w:tcPr>
            <w:tcW w:w="190" w:type="dxa"/>
            <w:tcBorders>
              <w:top w:val="single" w:sz="4" w:space="0" w:color="auto"/>
              <w:left w:val="single" w:sz="4" w:space="0" w:color="auto"/>
              <w:bottom w:val="single" w:sz="4" w:space="0" w:color="auto"/>
              <w:right w:val="single" w:sz="4" w:space="0" w:color="auto"/>
            </w:tcBorders>
            <w:shd w:val="clear" w:color="auto" w:fill="auto"/>
            <w:vAlign w:val="bottom"/>
          </w:tcPr>
          <w:p w14:paraId="5E62864B" w14:textId="77777777" w:rsidR="0008600C" w:rsidRPr="00B27DE1" w:rsidRDefault="0008600C" w:rsidP="00FF046C">
            <w:pPr>
              <w:pStyle w:val="NoSpacing"/>
              <w:spacing w:before="50" w:after="60" w:line="220" w:lineRule="exact"/>
              <w:rPr>
                <w:rFonts w:ascii="Swis721 Lt BT" w:hAnsi="Swis721 Lt BT"/>
                <w:i/>
                <w:sz w:val="21"/>
                <w:szCs w:val="21"/>
              </w:rPr>
            </w:pPr>
          </w:p>
        </w:tc>
        <w:tc>
          <w:tcPr>
            <w:tcW w:w="1080" w:type="dxa"/>
            <w:vMerge w:val="restart"/>
            <w:tcBorders>
              <w:top w:val="single" w:sz="4" w:space="0" w:color="auto"/>
              <w:left w:val="single" w:sz="4" w:space="0" w:color="auto"/>
              <w:right w:val="single" w:sz="4" w:space="0" w:color="auto"/>
            </w:tcBorders>
            <w:shd w:val="clear" w:color="auto" w:fill="auto"/>
            <w:vAlign w:val="center"/>
          </w:tcPr>
          <w:p w14:paraId="04C6CBD5" w14:textId="77777777" w:rsidR="0008600C" w:rsidRPr="00B27DE1" w:rsidRDefault="0008600C" w:rsidP="00FF046C">
            <w:pPr>
              <w:pStyle w:val="NoSpacing"/>
              <w:spacing w:before="50" w:after="60" w:line="220" w:lineRule="exact"/>
              <w:rPr>
                <w:rFonts w:ascii="Swis721 Lt BT" w:hAnsi="Swis721 Lt BT"/>
                <w:i/>
                <w:sz w:val="21"/>
                <w:szCs w:val="21"/>
              </w:rPr>
            </w:pPr>
          </w:p>
        </w:tc>
      </w:tr>
      <w:tr w:rsidR="0008600C" w:rsidRPr="00B27DE1" w14:paraId="410417F4" w14:textId="77777777" w:rsidTr="1658840F">
        <w:tblPrEx>
          <w:jc w:val="center"/>
          <w:tblCellMar>
            <w:left w:w="0" w:type="dxa"/>
            <w:right w:w="29" w:type="dxa"/>
          </w:tblCellMar>
          <w:tblLook w:val="01E0" w:firstRow="1" w:lastRow="1" w:firstColumn="1" w:lastColumn="1" w:noHBand="0" w:noVBand="0"/>
        </w:tblPrEx>
        <w:trPr>
          <w:jc w:val="center"/>
        </w:trPr>
        <w:tc>
          <w:tcPr>
            <w:tcW w:w="962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391C34F" w14:textId="77777777" w:rsidR="0008600C" w:rsidRPr="00B27DE1" w:rsidRDefault="0008600C" w:rsidP="00FF046C">
            <w:pPr>
              <w:pStyle w:val="NoSpacing"/>
              <w:spacing w:before="50" w:after="60" w:line="220" w:lineRule="exact"/>
              <w:rPr>
                <w:rFonts w:ascii="Swis721 Lt BT" w:hAnsi="Swis721 Lt BT"/>
                <w:iCs/>
                <w:sz w:val="21"/>
                <w:szCs w:val="21"/>
              </w:rPr>
            </w:pPr>
            <w:r w:rsidRPr="00B27DE1">
              <w:rPr>
                <w:rFonts w:ascii="Swis721 Lt BT" w:hAnsi="Swis721 Lt BT"/>
                <w:iCs/>
                <w:sz w:val="21"/>
                <w:szCs w:val="21"/>
              </w:rPr>
              <w:t>Comment:</w:t>
            </w:r>
          </w:p>
        </w:tc>
        <w:tc>
          <w:tcPr>
            <w:tcW w:w="190" w:type="dxa"/>
            <w:tcBorders>
              <w:top w:val="single" w:sz="4" w:space="0" w:color="auto"/>
              <w:left w:val="single" w:sz="4" w:space="0" w:color="auto"/>
              <w:bottom w:val="single" w:sz="4" w:space="0" w:color="auto"/>
              <w:right w:val="single" w:sz="4" w:space="0" w:color="auto"/>
            </w:tcBorders>
            <w:shd w:val="clear" w:color="auto" w:fill="auto"/>
            <w:vAlign w:val="bottom"/>
          </w:tcPr>
          <w:p w14:paraId="59FE7747" w14:textId="77777777" w:rsidR="0008600C" w:rsidRPr="00B27DE1" w:rsidRDefault="0008600C" w:rsidP="00FF046C">
            <w:pPr>
              <w:pStyle w:val="NoSpacing"/>
              <w:spacing w:before="50" w:after="60" w:line="220" w:lineRule="exact"/>
              <w:rPr>
                <w:rFonts w:ascii="Swis721 Lt BT" w:hAnsi="Swis721 Lt BT"/>
                <w:i/>
                <w:sz w:val="21"/>
                <w:szCs w:val="21"/>
              </w:rPr>
            </w:pPr>
          </w:p>
        </w:tc>
        <w:tc>
          <w:tcPr>
            <w:tcW w:w="1080" w:type="dxa"/>
            <w:vMerge/>
            <w:vAlign w:val="center"/>
          </w:tcPr>
          <w:p w14:paraId="1232C6DF" w14:textId="77777777" w:rsidR="0008600C" w:rsidRPr="00B27DE1" w:rsidRDefault="0008600C" w:rsidP="00FF046C">
            <w:pPr>
              <w:pStyle w:val="NoSpacing"/>
              <w:spacing w:before="50" w:after="60" w:line="220" w:lineRule="exact"/>
              <w:rPr>
                <w:rFonts w:ascii="Swis721 Lt BT" w:hAnsi="Swis721 Lt BT"/>
                <w:i/>
                <w:sz w:val="21"/>
                <w:szCs w:val="21"/>
              </w:rPr>
            </w:pPr>
          </w:p>
        </w:tc>
      </w:tr>
      <w:tr w:rsidR="0008600C" w:rsidRPr="00B27DE1" w14:paraId="02505BC5" w14:textId="77777777" w:rsidTr="1658840F">
        <w:tblPrEx>
          <w:jc w:val="center"/>
          <w:tblCellMar>
            <w:left w:w="0" w:type="dxa"/>
            <w:right w:w="29" w:type="dxa"/>
          </w:tblCellMar>
          <w:tblLook w:val="01E0" w:firstRow="1" w:lastRow="1" w:firstColumn="1" w:lastColumn="1" w:noHBand="0" w:noVBand="0"/>
        </w:tblPrEx>
        <w:trPr>
          <w:jc w:val="center"/>
        </w:trPr>
        <w:tc>
          <w:tcPr>
            <w:tcW w:w="962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9D53062" w14:textId="5C7BF854" w:rsidR="0008600C" w:rsidRPr="00B27DE1" w:rsidRDefault="2B956594" w:rsidP="4F55C9E7">
            <w:pPr>
              <w:pStyle w:val="List"/>
              <w:keepNext w:val="0"/>
              <w:keepLines w:val="0"/>
              <w:numPr>
                <w:ilvl w:val="0"/>
                <w:numId w:val="5"/>
              </w:numPr>
              <w:tabs>
                <w:tab w:val="left" w:pos="1328"/>
              </w:tabs>
              <w:spacing w:before="40" w:after="40" w:line="220" w:lineRule="exact"/>
              <w:jc w:val="left"/>
              <w:rPr>
                <w:rFonts w:ascii="Swis721 Lt BT" w:eastAsia="Calibri" w:hAnsi="Swis721 Lt BT"/>
                <w:snapToGrid/>
                <w:color w:val="auto"/>
                <w:kern w:val="0"/>
                <w:sz w:val="21"/>
                <w:szCs w:val="21"/>
              </w:rPr>
            </w:pPr>
            <w:r w:rsidRPr="00B27DE1">
              <w:rPr>
                <w:rFonts w:ascii="Swis721 Lt BT" w:eastAsia="Calibri" w:hAnsi="Swis721 Lt BT"/>
                <w:snapToGrid/>
                <w:color w:val="auto"/>
                <w:kern w:val="0"/>
                <w:sz w:val="21"/>
                <w:szCs w:val="21"/>
              </w:rPr>
              <w:t xml:space="preserve">Did the cooperative </w:t>
            </w:r>
            <w:r w:rsidR="00A666D5" w:rsidRPr="00A666D5">
              <w:rPr>
                <w:rFonts w:ascii="Swis721 Lt BT" w:eastAsia="Calibri" w:hAnsi="Swis721 Lt BT"/>
                <w:snapToGrid/>
                <w:color w:val="auto"/>
                <w:kern w:val="0"/>
                <w:sz w:val="21"/>
                <w:szCs w:val="21"/>
              </w:rPr>
              <w:t>obtain signed procurement disclosure statements for all procurement consultants, members of a procurement advisory group, or evaluation committee involved in each specific procurement process</w:t>
            </w:r>
            <w:r w:rsidR="00A666D5">
              <w:rPr>
                <w:rFonts w:ascii="Swis721 Lt BT" w:eastAsia="Calibri" w:hAnsi="Swis721 Lt BT"/>
                <w:snapToGrid/>
                <w:color w:val="auto"/>
                <w:kern w:val="0"/>
                <w:sz w:val="21"/>
                <w:szCs w:val="21"/>
              </w:rPr>
              <w:t xml:space="preserve">? </w:t>
            </w:r>
            <w:r w:rsidR="007146F9" w:rsidRPr="00B27DE1">
              <w:rPr>
                <w:rFonts w:ascii="Swis721 Lt BT" w:hAnsi="Swis721 Lt BT"/>
                <w:color w:val="000000"/>
                <w:sz w:val="21"/>
                <w:szCs w:val="21"/>
              </w:rPr>
              <w:t>A.A.C. R-7-2-1008</w:t>
            </w:r>
          </w:p>
        </w:tc>
        <w:tc>
          <w:tcPr>
            <w:tcW w:w="190" w:type="dxa"/>
            <w:tcBorders>
              <w:top w:val="single" w:sz="4" w:space="0" w:color="auto"/>
              <w:left w:val="single" w:sz="4" w:space="0" w:color="auto"/>
              <w:bottom w:val="single" w:sz="4" w:space="0" w:color="auto"/>
              <w:right w:val="single" w:sz="4" w:space="0" w:color="auto"/>
            </w:tcBorders>
            <w:shd w:val="clear" w:color="auto" w:fill="auto"/>
            <w:vAlign w:val="bottom"/>
          </w:tcPr>
          <w:p w14:paraId="62ADF278" w14:textId="77777777" w:rsidR="0008600C" w:rsidRPr="00B27DE1" w:rsidRDefault="0008600C" w:rsidP="00FF046C">
            <w:pPr>
              <w:pStyle w:val="NoSpacing"/>
              <w:spacing w:before="50" w:after="60" w:line="220" w:lineRule="exact"/>
              <w:rPr>
                <w:rFonts w:ascii="Swis721 Lt BT" w:hAnsi="Swis721 Lt BT"/>
                <w:i/>
                <w:sz w:val="21"/>
                <w:szCs w:val="21"/>
              </w:rPr>
            </w:pPr>
          </w:p>
        </w:tc>
        <w:tc>
          <w:tcPr>
            <w:tcW w:w="1080" w:type="dxa"/>
            <w:vMerge w:val="restart"/>
            <w:tcBorders>
              <w:top w:val="single" w:sz="4" w:space="0" w:color="auto"/>
              <w:left w:val="single" w:sz="4" w:space="0" w:color="auto"/>
              <w:right w:val="single" w:sz="4" w:space="0" w:color="auto"/>
            </w:tcBorders>
            <w:shd w:val="clear" w:color="auto" w:fill="auto"/>
            <w:vAlign w:val="center"/>
          </w:tcPr>
          <w:p w14:paraId="463BE1C0" w14:textId="1105A6B2" w:rsidR="0008600C" w:rsidRPr="00B27DE1" w:rsidRDefault="0008600C" w:rsidP="00FF046C">
            <w:pPr>
              <w:pStyle w:val="NoSpacing"/>
              <w:spacing w:before="50" w:after="60" w:line="220" w:lineRule="exact"/>
              <w:rPr>
                <w:rFonts w:ascii="Swis721 Lt BT" w:hAnsi="Swis721 Lt BT"/>
                <w:i/>
                <w:sz w:val="21"/>
                <w:szCs w:val="21"/>
              </w:rPr>
            </w:pPr>
          </w:p>
        </w:tc>
      </w:tr>
      <w:tr w:rsidR="0008600C" w:rsidRPr="00B27DE1" w14:paraId="4E19405B" w14:textId="77777777" w:rsidTr="1658840F">
        <w:tblPrEx>
          <w:jc w:val="center"/>
          <w:tblCellMar>
            <w:left w:w="0" w:type="dxa"/>
            <w:right w:w="29" w:type="dxa"/>
          </w:tblCellMar>
          <w:tblLook w:val="01E0" w:firstRow="1" w:lastRow="1" w:firstColumn="1" w:lastColumn="1" w:noHBand="0" w:noVBand="0"/>
        </w:tblPrEx>
        <w:trPr>
          <w:jc w:val="center"/>
        </w:trPr>
        <w:tc>
          <w:tcPr>
            <w:tcW w:w="962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5346D37" w14:textId="77777777" w:rsidR="0008600C" w:rsidRPr="00B27DE1" w:rsidRDefault="0008600C" w:rsidP="00FF046C">
            <w:pPr>
              <w:pStyle w:val="List"/>
              <w:numPr>
                <w:ilvl w:val="0"/>
                <w:numId w:val="0"/>
              </w:numPr>
              <w:tabs>
                <w:tab w:val="left" w:pos="-3082"/>
                <w:tab w:val="left" w:pos="1328"/>
              </w:tabs>
              <w:spacing w:before="40" w:after="40"/>
              <w:ind w:left="360" w:hanging="360"/>
              <w:jc w:val="left"/>
              <w:rPr>
                <w:rFonts w:ascii="Swis721 Lt BT" w:eastAsia="Calibri" w:hAnsi="Swis721 Lt BT"/>
                <w:i/>
                <w:snapToGrid/>
                <w:color w:val="auto"/>
                <w:kern w:val="0"/>
                <w:sz w:val="21"/>
                <w:szCs w:val="21"/>
              </w:rPr>
            </w:pPr>
            <w:r w:rsidRPr="00B27DE1">
              <w:rPr>
                <w:rFonts w:ascii="Swis721 Lt BT" w:eastAsia="Calibri" w:hAnsi="Swis721 Lt BT"/>
                <w:i/>
                <w:snapToGrid/>
                <w:color w:val="auto"/>
                <w:kern w:val="0"/>
                <w:sz w:val="21"/>
                <w:szCs w:val="21"/>
              </w:rPr>
              <w:t>Comment:</w:t>
            </w:r>
          </w:p>
        </w:tc>
        <w:tc>
          <w:tcPr>
            <w:tcW w:w="190" w:type="dxa"/>
            <w:tcBorders>
              <w:top w:val="single" w:sz="4" w:space="0" w:color="auto"/>
              <w:left w:val="single" w:sz="4" w:space="0" w:color="auto"/>
              <w:bottom w:val="single" w:sz="4" w:space="0" w:color="auto"/>
              <w:right w:val="single" w:sz="4" w:space="0" w:color="auto"/>
            </w:tcBorders>
            <w:shd w:val="clear" w:color="auto" w:fill="auto"/>
            <w:vAlign w:val="bottom"/>
          </w:tcPr>
          <w:p w14:paraId="574EC965" w14:textId="77777777" w:rsidR="0008600C" w:rsidRPr="00B27DE1" w:rsidRDefault="0008600C" w:rsidP="00FF046C">
            <w:pPr>
              <w:pStyle w:val="NoSpacing"/>
              <w:spacing w:before="50" w:after="60" w:line="220" w:lineRule="exact"/>
              <w:rPr>
                <w:rFonts w:ascii="Swis721 Lt BT" w:hAnsi="Swis721 Lt BT"/>
                <w:i/>
                <w:sz w:val="21"/>
                <w:szCs w:val="21"/>
              </w:rPr>
            </w:pPr>
          </w:p>
        </w:tc>
        <w:tc>
          <w:tcPr>
            <w:tcW w:w="1080" w:type="dxa"/>
            <w:vMerge/>
            <w:vAlign w:val="center"/>
          </w:tcPr>
          <w:p w14:paraId="04911D2F" w14:textId="77777777" w:rsidR="0008600C" w:rsidRPr="00B27DE1" w:rsidRDefault="0008600C" w:rsidP="00FF046C">
            <w:pPr>
              <w:pStyle w:val="NoSpacing"/>
              <w:spacing w:before="50" w:after="60" w:line="220" w:lineRule="exact"/>
              <w:rPr>
                <w:rFonts w:ascii="Swis721 Lt BT" w:hAnsi="Swis721 Lt BT"/>
                <w:i/>
                <w:sz w:val="21"/>
                <w:szCs w:val="21"/>
              </w:rPr>
            </w:pPr>
          </w:p>
        </w:tc>
      </w:tr>
      <w:tr w:rsidR="0008600C" w:rsidRPr="00B27DE1" w14:paraId="4FDD3780" w14:textId="77777777" w:rsidTr="1658840F">
        <w:tblPrEx>
          <w:jc w:val="center"/>
          <w:tblCellMar>
            <w:left w:w="0" w:type="dxa"/>
            <w:right w:w="29" w:type="dxa"/>
          </w:tblCellMar>
          <w:tblLook w:val="01E0" w:firstRow="1" w:lastRow="1" w:firstColumn="1" w:lastColumn="1" w:noHBand="0" w:noVBand="0"/>
        </w:tblPrEx>
        <w:trPr>
          <w:jc w:val="center"/>
        </w:trPr>
        <w:tc>
          <w:tcPr>
            <w:tcW w:w="962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6BAEC46" w14:textId="4E908884" w:rsidR="0008600C" w:rsidRPr="00B27DE1" w:rsidRDefault="0008600C" w:rsidP="001018B7">
            <w:pPr>
              <w:pStyle w:val="List"/>
              <w:numPr>
                <w:ilvl w:val="0"/>
                <w:numId w:val="5"/>
              </w:numPr>
              <w:tabs>
                <w:tab w:val="left" w:pos="-3082"/>
                <w:tab w:val="left" w:pos="1328"/>
              </w:tabs>
              <w:spacing w:before="40" w:after="40" w:line="220" w:lineRule="exact"/>
              <w:rPr>
                <w:rFonts w:ascii="Swis721 Lt BT" w:eastAsia="Calibri" w:hAnsi="Swis721 Lt BT"/>
                <w:i/>
                <w:snapToGrid/>
                <w:color w:val="auto"/>
                <w:kern w:val="0"/>
                <w:sz w:val="21"/>
                <w:szCs w:val="21"/>
              </w:rPr>
            </w:pPr>
            <w:r w:rsidRPr="1658840F">
              <w:rPr>
                <w:rFonts w:ascii="Swis721 Lt BT" w:hAnsi="Swis721 Lt BT"/>
                <w:color w:val="000000" w:themeColor="text1"/>
                <w:sz w:val="21"/>
                <w:szCs w:val="21"/>
              </w:rPr>
              <w:t xml:space="preserve">Based on type of procurement tested, did the cooperative prepare </w:t>
            </w:r>
            <w:r w:rsidR="00CD7953" w:rsidRPr="1658840F">
              <w:rPr>
                <w:rFonts w:ascii="Swis721 Lt BT" w:hAnsi="Swis721 Lt BT"/>
                <w:color w:val="000000" w:themeColor="text1"/>
                <w:sz w:val="21"/>
                <w:szCs w:val="21"/>
              </w:rPr>
              <w:t xml:space="preserve">the </w:t>
            </w:r>
            <w:r w:rsidRPr="1658840F">
              <w:rPr>
                <w:rFonts w:ascii="Swis721 Lt BT" w:hAnsi="Swis721 Lt BT"/>
                <w:color w:val="000000" w:themeColor="text1"/>
                <w:sz w:val="21"/>
                <w:szCs w:val="21"/>
              </w:rPr>
              <w:t xml:space="preserve">applicable written determinations as required </w:t>
            </w:r>
            <w:r w:rsidR="00F47516" w:rsidRPr="1658840F">
              <w:rPr>
                <w:rFonts w:ascii="Swis721 Lt BT" w:hAnsi="Swis721 Lt BT"/>
                <w:color w:val="000000" w:themeColor="text1"/>
                <w:sz w:val="21"/>
                <w:szCs w:val="21"/>
              </w:rPr>
              <w:t>by</w:t>
            </w:r>
            <w:r w:rsidRPr="1658840F">
              <w:rPr>
                <w:rFonts w:ascii="Swis721 Lt BT" w:hAnsi="Swis721 Lt BT"/>
                <w:color w:val="000000" w:themeColor="text1"/>
                <w:sz w:val="21"/>
                <w:szCs w:val="21"/>
              </w:rPr>
              <w:t xml:space="preserve"> the</w:t>
            </w:r>
            <w:r w:rsidR="00F47516" w:rsidRPr="1658840F">
              <w:rPr>
                <w:rFonts w:ascii="Swis721 Lt BT" w:hAnsi="Swis721 Lt BT"/>
                <w:color w:val="000000" w:themeColor="text1"/>
                <w:sz w:val="21"/>
                <w:szCs w:val="21"/>
              </w:rPr>
              <w:t xml:space="preserve"> specific</w:t>
            </w:r>
            <w:r w:rsidRPr="1658840F">
              <w:rPr>
                <w:rFonts w:ascii="Swis721 Lt BT" w:hAnsi="Swis721 Lt BT"/>
                <w:color w:val="000000" w:themeColor="text1"/>
                <w:sz w:val="21"/>
                <w:szCs w:val="21"/>
              </w:rPr>
              <w:t xml:space="preserve"> procurement rule</w:t>
            </w:r>
            <w:r w:rsidR="00E47486" w:rsidRPr="1658840F">
              <w:rPr>
                <w:rFonts w:ascii="Swis721 Lt BT" w:hAnsi="Swis721 Lt BT"/>
                <w:color w:val="000000" w:themeColor="text1"/>
                <w:sz w:val="21"/>
                <w:szCs w:val="21"/>
              </w:rPr>
              <w:t>(</w:t>
            </w:r>
            <w:r w:rsidRPr="1658840F">
              <w:rPr>
                <w:rFonts w:ascii="Swis721 Lt BT" w:hAnsi="Swis721 Lt BT"/>
                <w:color w:val="000000" w:themeColor="text1"/>
                <w:sz w:val="21"/>
                <w:szCs w:val="21"/>
              </w:rPr>
              <w:t>s</w:t>
            </w:r>
            <w:r w:rsidR="00E47486" w:rsidRPr="1658840F">
              <w:rPr>
                <w:rFonts w:ascii="Swis721 Lt BT" w:hAnsi="Swis721 Lt BT"/>
                <w:color w:val="000000" w:themeColor="text1"/>
                <w:sz w:val="21"/>
                <w:szCs w:val="21"/>
              </w:rPr>
              <w:t>)</w:t>
            </w:r>
            <w:r w:rsidR="00F31CCC" w:rsidRPr="1658840F">
              <w:rPr>
                <w:rFonts w:ascii="Swis721 Lt BT" w:hAnsi="Swis721 Lt BT"/>
                <w:color w:val="000000" w:themeColor="text1"/>
                <w:sz w:val="21"/>
                <w:szCs w:val="21"/>
              </w:rPr>
              <w:t>, including</w:t>
            </w:r>
            <w:r w:rsidR="00F02C1B" w:rsidRPr="1658840F">
              <w:rPr>
                <w:rFonts w:ascii="Swis721 Lt BT" w:hAnsi="Swis721 Lt BT"/>
                <w:color w:val="000000" w:themeColor="text1"/>
                <w:sz w:val="21"/>
                <w:szCs w:val="21"/>
              </w:rPr>
              <w:t xml:space="preserve"> specifying</w:t>
            </w:r>
            <w:r w:rsidR="00F31CCC" w:rsidRPr="1658840F">
              <w:rPr>
                <w:rFonts w:ascii="Swis721 Lt BT" w:hAnsi="Swis721 Lt BT"/>
                <w:color w:val="000000" w:themeColor="text1"/>
                <w:sz w:val="21"/>
                <w:szCs w:val="21"/>
              </w:rPr>
              <w:t xml:space="preserve"> </w:t>
            </w:r>
            <w:r w:rsidRPr="1658840F">
              <w:rPr>
                <w:rFonts w:ascii="Swis721 Lt BT" w:hAnsi="Swis721 Lt BT"/>
                <w:color w:val="000000" w:themeColor="text1"/>
                <w:sz w:val="21"/>
                <w:szCs w:val="21"/>
              </w:rPr>
              <w:t>the reasons and how the determination was made</w:t>
            </w:r>
            <w:r w:rsidR="007B7AA4" w:rsidRPr="1658840F">
              <w:rPr>
                <w:rFonts w:ascii="Swis721 Lt BT" w:hAnsi="Swis721 Lt BT"/>
                <w:color w:val="000000" w:themeColor="text1"/>
                <w:sz w:val="21"/>
                <w:szCs w:val="21"/>
              </w:rPr>
              <w:t>,</w:t>
            </w:r>
            <w:r w:rsidR="001018B7" w:rsidRPr="1658840F">
              <w:rPr>
                <w:rFonts w:ascii="Swis721 Lt BT" w:hAnsi="Swis721 Lt BT"/>
                <w:color w:val="000000" w:themeColor="text1"/>
                <w:sz w:val="21"/>
                <w:szCs w:val="21"/>
              </w:rPr>
              <w:t xml:space="preserve"> and maintain the written determination in the procurement file</w:t>
            </w:r>
            <w:r w:rsidR="00C35088" w:rsidRPr="1658840F">
              <w:rPr>
                <w:rFonts w:ascii="Swis721 Lt BT" w:hAnsi="Swis721 Lt BT"/>
                <w:color w:val="000000" w:themeColor="text1"/>
                <w:sz w:val="21"/>
                <w:szCs w:val="21"/>
              </w:rPr>
              <w:t>?</w:t>
            </w:r>
            <w:r w:rsidRPr="1658840F">
              <w:rPr>
                <w:rFonts w:ascii="Swis721 Lt BT" w:hAnsi="Swis721 Lt BT"/>
                <w:color w:val="000000" w:themeColor="text1"/>
                <w:sz w:val="21"/>
                <w:szCs w:val="21"/>
              </w:rPr>
              <w:t xml:space="preserve"> </w:t>
            </w:r>
            <w:r w:rsidR="003E691B" w:rsidRPr="1658840F">
              <w:rPr>
                <w:rFonts w:ascii="Swis721 Lt BT" w:hAnsi="Swis721 Lt BT"/>
                <w:color w:val="000000" w:themeColor="text1"/>
                <w:sz w:val="21"/>
                <w:szCs w:val="21"/>
              </w:rPr>
              <w:t xml:space="preserve">A.A.C. </w:t>
            </w:r>
            <w:r w:rsidR="001C0D82">
              <w:rPr>
                <w:rFonts w:ascii="Swis721 Lt BT" w:hAnsi="Swis721 Lt BT"/>
                <w:color w:val="000000" w:themeColor="text1"/>
                <w:sz w:val="21"/>
                <w:szCs w:val="21"/>
              </w:rPr>
              <w:br/>
            </w:r>
            <w:r w:rsidRPr="1658840F">
              <w:rPr>
                <w:rFonts w:ascii="Swis721 Lt BT" w:hAnsi="Swis721 Lt BT"/>
                <w:color w:val="000000" w:themeColor="text1"/>
                <w:sz w:val="21"/>
                <w:szCs w:val="21"/>
              </w:rPr>
              <w:t>R7-2-1004.</w:t>
            </w:r>
          </w:p>
        </w:tc>
        <w:tc>
          <w:tcPr>
            <w:tcW w:w="190" w:type="dxa"/>
            <w:tcBorders>
              <w:top w:val="single" w:sz="4" w:space="0" w:color="auto"/>
              <w:left w:val="single" w:sz="4" w:space="0" w:color="auto"/>
              <w:bottom w:val="single" w:sz="4" w:space="0" w:color="auto"/>
              <w:right w:val="single" w:sz="4" w:space="0" w:color="auto"/>
            </w:tcBorders>
            <w:shd w:val="clear" w:color="auto" w:fill="auto"/>
            <w:vAlign w:val="bottom"/>
          </w:tcPr>
          <w:p w14:paraId="0C070EDA" w14:textId="77777777" w:rsidR="0008600C" w:rsidRPr="00B27DE1" w:rsidRDefault="0008600C" w:rsidP="00FF046C">
            <w:pPr>
              <w:pStyle w:val="NoSpacing"/>
              <w:spacing w:before="50" w:after="60" w:line="220" w:lineRule="exact"/>
              <w:rPr>
                <w:rFonts w:ascii="Swis721 Lt BT" w:hAnsi="Swis721 Lt BT"/>
                <w:i/>
                <w:sz w:val="21"/>
                <w:szCs w:val="21"/>
              </w:rPr>
            </w:pPr>
          </w:p>
        </w:tc>
        <w:tc>
          <w:tcPr>
            <w:tcW w:w="1080" w:type="dxa"/>
            <w:vMerge w:val="restart"/>
            <w:tcBorders>
              <w:top w:val="single" w:sz="4" w:space="0" w:color="auto"/>
              <w:left w:val="single" w:sz="4" w:space="0" w:color="auto"/>
              <w:right w:val="single" w:sz="4" w:space="0" w:color="auto"/>
            </w:tcBorders>
            <w:shd w:val="clear" w:color="auto" w:fill="auto"/>
            <w:vAlign w:val="center"/>
          </w:tcPr>
          <w:p w14:paraId="05D1775F" w14:textId="20D8A59A" w:rsidR="0008600C" w:rsidRPr="00B27DE1" w:rsidRDefault="0008600C" w:rsidP="00FF046C">
            <w:pPr>
              <w:pStyle w:val="NoSpacing"/>
              <w:spacing w:before="50" w:after="60" w:line="220" w:lineRule="exact"/>
              <w:rPr>
                <w:rFonts w:ascii="Swis721 Lt BT" w:hAnsi="Swis721 Lt BT"/>
                <w:i/>
                <w:sz w:val="21"/>
                <w:szCs w:val="21"/>
              </w:rPr>
            </w:pPr>
          </w:p>
        </w:tc>
      </w:tr>
      <w:tr w:rsidR="0008600C" w:rsidRPr="00B27DE1" w14:paraId="393CB0DF" w14:textId="77777777" w:rsidTr="1658840F">
        <w:tblPrEx>
          <w:jc w:val="center"/>
          <w:tblCellMar>
            <w:left w:w="0" w:type="dxa"/>
            <w:right w:w="29" w:type="dxa"/>
          </w:tblCellMar>
          <w:tblLook w:val="01E0" w:firstRow="1" w:lastRow="1" w:firstColumn="1" w:lastColumn="1" w:noHBand="0" w:noVBand="0"/>
        </w:tblPrEx>
        <w:trPr>
          <w:jc w:val="center"/>
        </w:trPr>
        <w:tc>
          <w:tcPr>
            <w:tcW w:w="962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4A707FB" w14:textId="77777777" w:rsidR="0008600C" w:rsidRPr="00B27DE1" w:rsidRDefault="0008600C" w:rsidP="00FF046C">
            <w:pPr>
              <w:pStyle w:val="NoSpacing"/>
              <w:spacing w:before="50" w:after="60" w:line="220" w:lineRule="exact"/>
              <w:rPr>
                <w:rFonts w:ascii="Swis721 Lt BT" w:hAnsi="Swis721 Lt BT"/>
                <w:i/>
                <w:sz w:val="21"/>
                <w:szCs w:val="21"/>
              </w:rPr>
            </w:pPr>
            <w:r w:rsidRPr="00B27DE1">
              <w:rPr>
                <w:rFonts w:ascii="Swis721 Lt BT" w:hAnsi="Swis721 Lt BT"/>
                <w:i/>
                <w:sz w:val="21"/>
                <w:szCs w:val="21"/>
              </w:rPr>
              <w:t>Comment:</w:t>
            </w:r>
          </w:p>
        </w:tc>
        <w:tc>
          <w:tcPr>
            <w:tcW w:w="190" w:type="dxa"/>
            <w:tcBorders>
              <w:top w:val="single" w:sz="4" w:space="0" w:color="auto"/>
              <w:left w:val="single" w:sz="4" w:space="0" w:color="auto"/>
              <w:bottom w:val="single" w:sz="4" w:space="0" w:color="auto"/>
              <w:right w:val="single" w:sz="4" w:space="0" w:color="auto"/>
            </w:tcBorders>
            <w:shd w:val="clear" w:color="auto" w:fill="auto"/>
            <w:vAlign w:val="bottom"/>
          </w:tcPr>
          <w:p w14:paraId="46EA2A42" w14:textId="77777777" w:rsidR="0008600C" w:rsidRPr="00B27DE1" w:rsidRDefault="0008600C" w:rsidP="00FF046C">
            <w:pPr>
              <w:pStyle w:val="NoSpacing"/>
              <w:spacing w:before="50" w:after="60" w:line="220" w:lineRule="exact"/>
              <w:rPr>
                <w:rFonts w:ascii="Swis721 Lt BT" w:hAnsi="Swis721 Lt BT"/>
                <w:i/>
                <w:sz w:val="21"/>
                <w:szCs w:val="21"/>
              </w:rPr>
            </w:pPr>
          </w:p>
        </w:tc>
        <w:tc>
          <w:tcPr>
            <w:tcW w:w="1080" w:type="dxa"/>
            <w:vMerge/>
            <w:vAlign w:val="center"/>
          </w:tcPr>
          <w:p w14:paraId="20640C68" w14:textId="77777777" w:rsidR="0008600C" w:rsidRPr="00B27DE1" w:rsidRDefault="0008600C" w:rsidP="00FF046C">
            <w:pPr>
              <w:pStyle w:val="NoSpacing"/>
              <w:spacing w:before="50" w:after="60" w:line="220" w:lineRule="exact"/>
              <w:rPr>
                <w:rFonts w:ascii="Swis721 Lt BT" w:hAnsi="Swis721 Lt BT"/>
                <w:i/>
                <w:sz w:val="21"/>
                <w:szCs w:val="21"/>
              </w:rPr>
            </w:pPr>
          </w:p>
        </w:tc>
      </w:tr>
      <w:tr w:rsidR="006E0737" w:rsidRPr="00B27DE1" w14:paraId="6AA32B1B" w14:textId="77777777" w:rsidTr="1658840F">
        <w:trPr>
          <w:trHeight w:val="180"/>
        </w:trPr>
        <w:tc>
          <w:tcPr>
            <w:tcW w:w="10895" w:type="dxa"/>
            <w:gridSpan w:val="5"/>
            <w:shd w:val="clear" w:color="auto" w:fill="auto"/>
          </w:tcPr>
          <w:p w14:paraId="0EBC58B1" w14:textId="60D28013" w:rsidR="006E0737" w:rsidRPr="00B27DE1" w:rsidRDefault="006E0737" w:rsidP="00FF046C">
            <w:pPr>
              <w:pStyle w:val="List"/>
              <w:numPr>
                <w:ilvl w:val="0"/>
                <w:numId w:val="5"/>
              </w:numPr>
              <w:tabs>
                <w:tab w:val="left" w:pos="-3082"/>
                <w:tab w:val="left" w:pos="1328"/>
              </w:tabs>
              <w:spacing w:before="40" w:after="40" w:line="220" w:lineRule="exact"/>
              <w:jc w:val="left"/>
              <w:rPr>
                <w:rFonts w:ascii="Swis721 Lt BT" w:hAnsi="Swis721 Lt BT"/>
                <w:color w:val="000000"/>
                <w:sz w:val="21"/>
                <w:szCs w:val="21"/>
              </w:rPr>
            </w:pPr>
            <w:r w:rsidRPr="00B27DE1">
              <w:rPr>
                <w:rFonts w:ascii="Swis721 Lt BT" w:hAnsi="Swis721 Lt BT"/>
                <w:color w:val="000000"/>
                <w:sz w:val="21"/>
                <w:szCs w:val="21"/>
              </w:rPr>
              <w:t xml:space="preserve">If the cooperative used multi-term contracts for any of the </w:t>
            </w:r>
            <w:r w:rsidR="00013457" w:rsidRPr="00B27DE1">
              <w:rPr>
                <w:rFonts w:ascii="Swis721 Lt BT" w:hAnsi="Swis721 Lt BT"/>
                <w:color w:val="000000"/>
                <w:sz w:val="21"/>
                <w:szCs w:val="21"/>
              </w:rPr>
              <w:t>solicitations</w:t>
            </w:r>
            <w:r w:rsidRPr="00B27DE1">
              <w:rPr>
                <w:rFonts w:ascii="Swis721 Lt BT" w:hAnsi="Swis721 Lt BT"/>
                <w:color w:val="000000"/>
                <w:sz w:val="21"/>
                <w:szCs w:val="21"/>
              </w:rPr>
              <w:t xml:space="preserve"> tested:</w:t>
            </w:r>
          </w:p>
        </w:tc>
      </w:tr>
      <w:tr w:rsidR="00745A91" w:rsidRPr="00B27DE1" w14:paraId="4F0C2352" w14:textId="77777777" w:rsidTr="1658840F">
        <w:trPr>
          <w:trHeight w:val="180"/>
        </w:trPr>
        <w:tc>
          <w:tcPr>
            <w:tcW w:w="9625" w:type="dxa"/>
            <w:gridSpan w:val="3"/>
            <w:shd w:val="clear" w:color="auto" w:fill="auto"/>
          </w:tcPr>
          <w:p w14:paraId="10B99C7A" w14:textId="4C2A05D5" w:rsidR="00745A91" w:rsidRPr="00B27DE1" w:rsidRDefault="00745A91" w:rsidP="00FF046C">
            <w:pPr>
              <w:pStyle w:val="List"/>
              <w:keepLines w:val="0"/>
              <w:numPr>
                <w:ilvl w:val="0"/>
                <w:numId w:val="4"/>
              </w:numPr>
              <w:spacing w:before="40" w:after="40" w:line="220" w:lineRule="exact"/>
              <w:ind w:left="697"/>
              <w:jc w:val="left"/>
              <w:rPr>
                <w:rFonts w:ascii="Swis721 Lt BT" w:hAnsi="Swis721 Lt BT"/>
                <w:color w:val="000000"/>
                <w:sz w:val="21"/>
                <w:szCs w:val="21"/>
              </w:rPr>
            </w:pPr>
            <w:r w:rsidRPr="00B27DE1">
              <w:rPr>
                <w:rFonts w:ascii="Swis721 Lt BT" w:hAnsi="Swis721 Lt BT"/>
                <w:color w:val="000000"/>
                <w:sz w:val="21"/>
                <w:szCs w:val="21"/>
              </w:rPr>
              <w:t>Were the terms and conditions of renewal or extension, if any, included in the IFB or RFP? A.R.S. §15-213(L)</w:t>
            </w:r>
            <w:r w:rsidRPr="00B27DE1">
              <w:rPr>
                <w:rFonts w:ascii="Swis721 Lt BT" w:hAnsi="Swis721 Lt BT"/>
                <w:color w:val="auto"/>
                <w:sz w:val="21"/>
                <w:szCs w:val="21"/>
              </w:rPr>
              <w:t xml:space="preserve"> and </w:t>
            </w:r>
            <w:r w:rsidR="003E691B" w:rsidRPr="00B27DE1">
              <w:rPr>
                <w:rFonts w:ascii="Swis721 Lt BT" w:hAnsi="Swis721 Lt BT"/>
                <w:bCs/>
                <w:color w:val="000000"/>
                <w:sz w:val="21"/>
                <w:szCs w:val="21"/>
              </w:rPr>
              <w:t xml:space="preserve">A.A.C. </w:t>
            </w:r>
            <w:r w:rsidRPr="00B27DE1">
              <w:rPr>
                <w:rFonts w:ascii="Swis721 Lt BT" w:hAnsi="Swis721 Lt BT"/>
                <w:color w:val="auto"/>
                <w:sz w:val="21"/>
                <w:szCs w:val="21"/>
              </w:rPr>
              <w:t>R7</w:t>
            </w:r>
            <w:r w:rsidRPr="00B27DE1">
              <w:rPr>
                <w:rFonts w:ascii="Swis721 Lt BT" w:hAnsi="Swis721 Lt BT"/>
                <w:color w:val="auto"/>
                <w:sz w:val="21"/>
                <w:szCs w:val="21"/>
              </w:rPr>
              <w:noBreakHyphen/>
              <w:t>2</w:t>
            </w:r>
            <w:r w:rsidRPr="00B27DE1">
              <w:rPr>
                <w:rFonts w:ascii="Swis721 Lt BT" w:hAnsi="Swis721 Lt BT"/>
                <w:color w:val="auto"/>
                <w:sz w:val="21"/>
                <w:szCs w:val="21"/>
              </w:rPr>
              <w:noBreakHyphen/>
              <w:t>1093</w:t>
            </w:r>
          </w:p>
        </w:tc>
        <w:tc>
          <w:tcPr>
            <w:tcW w:w="190" w:type="dxa"/>
          </w:tcPr>
          <w:p w14:paraId="3BB4BCDA" w14:textId="77777777" w:rsidR="00745A91" w:rsidRPr="00B27DE1" w:rsidRDefault="00745A91" w:rsidP="00FF046C">
            <w:pPr>
              <w:widowControl/>
              <w:tabs>
                <w:tab w:val="decimal" w:pos="231"/>
                <w:tab w:val="left" w:pos="520"/>
                <w:tab w:val="left" w:pos="880"/>
                <w:tab w:val="right" w:leader="dot" w:pos="7200"/>
              </w:tabs>
              <w:spacing w:before="40"/>
              <w:rPr>
                <w:rFonts w:ascii="Swis721 Lt BT" w:hAnsi="Swis721 Lt BT"/>
                <w:color w:val="000000"/>
                <w:kern w:val="2"/>
                <w:sz w:val="21"/>
                <w:szCs w:val="21"/>
              </w:rPr>
            </w:pPr>
          </w:p>
        </w:tc>
        <w:tc>
          <w:tcPr>
            <w:tcW w:w="1080" w:type="dxa"/>
            <w:vMerge w:val="restart"/>
            <w:vAlign w:val="center"/>
          </w:tcPr>
          <w:p w14:paraId="1FBDCA71" w14:textId="3255BB7F" w:rsidR="00745A91" w:rsidRPr="00B27DE1" w:rsidRDefault="00745A91" w:rsidP="00FF046C">
            <w:pPr>
              <w:widowControl/>
              <w:tabs>
                <w:tab w:val="decimal" w:pos="231"/>
                <w:tab w:val="left" w:pos="520"/>
                <w:tab w:val="left" w:pos="880"/>
                <w:tab w:val="right" w:leader="dot" w:pos="7200"/>
              </w:tabs>
              <w:spacing w:before="40"/>
              <w:rPr>
                <w:rFonts w:ascii="Swis721 Lt BT" w:hAnsi="Swis721 Lt BT"/>
                <w:color w:val="000000"/>
                <w:kern w:val="2"/>
                <w:sz w:val="21"/>
                <w:szCs w:val="21"/>
              </w:rPr>
            </w:pPr>
          </w:p>
        </w:tc>
      </w:tr>
      <w:tr w:rsidR="00745A91" w:rsidRPr="00B27DE1" w14:paraId="339C08C4" w14:textId="77777777" w:rsidTr="1658840F">
        <w:trPr>
          <w:trHeight w:val="180"/>
        </w:trPr>
        <w:tc>
          <w:tcPr>
            <w:tcW w:w="9625" w:type="dxa"/>
            <w:gridSpan w:val="3"/>
            <w:shd w:val="clear" w:color="auto" w:fill="auto"/>
          </w:tcPr>
          <w:p w14:paraId="4AB54A46" w14:textId="3E42E5C0" w:rsidR="00745A91" w:rsidRPr="00B27DE1" w:rsidRDefault="00745A91" w:rsidP="00FF046C">
            <w:pPr>
              <w:pStyle w:val="List"/>
              <w:keepLines w:val="0"/>
              <w:numPr>
                <w:ilvl w:val="0"/>
                <w:numId w:val="0"/>
              </w:numPr>
              <w:spacing w:before="40" w:after="40" w:line="220" w:lineRule="exact"/>
              <w:jc w:val="left"/>
              <w:rPr>
                <w:rFonts w:ascii="Swis721 Lt BT" w:hAnsi="Swis721 Lt BT"/>
                <w:color w:val="000000"/>
                <w:sz w:val="21"/>
                <w:szCs w:val="21"/>
              </w:rPr>
            </w:pPr>
            <w:r w:rsidRPr="00B27DE1">
              <w:rPr>
                <w:rFonts w:ascii="Swis721 Lt BT" w:eastAsia="Calibri" w:hAnsi="Swis721 Lt BT"/>
                <w:i/>
                <w:snapToGrid/>
                <w:color w:val="auto"/>
                <w:kern w:val="0"/>
                <w:sz w:val="21"/>
                <w:szCs w:val="21"/>
              </w:rPr>
              <w:t>Comment:</w:t>
            </w:r>
          </w:p>
        </w:tc>
        <w:tc>
          <w:tcPr>
            <w:tcW w:w="190" w:type="dxa"/>
          </w:tcPr>
          <w:p w14:paraId="27EF4E07" w14:textId="77777777" w:rsidR="00745A91" w:rsidRPr="00B27DE1" w:rsidRDefault="00745A91" w:rsidP="00FF046C">
            <w:pPr>
              <w:widowControl/>
              <w:tabs>
                <w:tab w:val="decimal" w:pos="231"/>
                <w:tab w:val="left" w:pos="520"/>
                <w:tab w:val="left" w:pos="880"/>
                <w:tab w:val="right" w:leader="dot" w:pos="7200"/>
              </w:tabs>
              <w:spacing w:before="40"/>
              <w:rPr>
                <w:rFonts w:ascii="Swis721 Lt BT" w:hAnsi="Swis721 Lt BT"/>
                <w:color w:val="000000"/>
                <w:kern w:val="2"/>
                <w:sz w:val="21"/>
                <w:szCs w:val="21"/>
              </w:rPr>
            </w:pPr>
          </w:p>
        </w:tc>
        <w:tc>
          <w:tcPr>
            <w:tcW w:w="1080" w:type="dxa"/>
            <w:vMerge/>
            <w:vAlign w:val="center"/>
          </w:tcPr>
          <w:p w14:paraId="229119EB" w14:textId="77777777" w:rsidR="00745A91" w:rsidRPr="00B27DE1" w:rsidRDefault="00745A91" w:rsidP="00FF046C">
            <w:pPr>
              <w:widowControl/>
              <w:tabs>
                <w:tab w:val="decimal" w:pos="231"/>
                <w:tab w:val="left" w:pos="520"/>
                <w:tab w:val="left" w:pos="880"/>
                <w:tab w:val="right" w:leader="dot" w:pos="7200"/>
              </w:tabs>
              <w:spacing w:before="40"/>
              <w:rPr>
                <w:rFonts w:ascii="Swis721 Lt BT" w:hAnsi="Swis721 Lt BT"/>
                <w:color w:val="000000"/>
                <w:kern w:val="2"/>
                <w:sz w:val="21"/>
                <w:szCs w:val="21"/>
              </w:rPr>
            </w:pPr>
          </w:p>
        </w:tc>
      </w:tr>
      <w:tr w:rsidR="00745A91" w:rsidRPr="00B27DE1" w14:paraId="1F901692" w14:textId="77777777" w:rsidTr="1658840F">
        <w:trPr>
          <w:trHeight w:val="180"/>
        </w:trPr>
        <w:tc>
          <w:tcPr>
            <w:tcW w:w="9625" w:type="dxa"/>
            <w:gridSpan w:val="3"/>
            <w:shd w:val="clear" w:color="auto" w:fill="auto"/>
          </w:tcPr>
          <w:p w14:paraId="1FB3EB90" w14:textId="06883DD6" w:rsidR="00745A91" w:rsidRPr="00B27DE1" w:rsidRDefault="00745A91" w:rsidP="00FF046C">
            <w:pPr>
              <w:pStyle w:val="List"/>
              <w:keepLines w:val="0"/>
              <w:numPr>
                <w:ilvl w:val="0"/>
                <w:numId w:val="4"/>
              </w:numPr>
              <w:spacing w:before="40" w:after="40" w:line="220" w:lineRule="exact"/>
              <w:ind w:left="697"/>
              <w:jc w:val="left"/>
              <w:rPr>
                <w:rFonts w:ascii="Swis721 Lt BT" w:hAnsi="Swis721 Lt BT"/>
                <w:color w:val="000000"/>
                <w:sz w:val="21"/>
                <w:szCs w:val="21"/>
              </w:rPr>
            </w:pPr>
            <w:r w:rsidRPr="00B27DE1">
              <w:rPr>
                <w:rFonts w:ascii="Swis721 Lt BT" w:hAnsi="Swis721 Lt BT"/>
                <w:color w:val="000000"/>
                <w:sz w:val="21"/>
                <w:szCs w:val="21"/>
              </w:rPr>
              <w:t xml:space="preserve">For materials or services and </w:t>
            </w:r>
            <w:r w:rsidRPr="00B27DE1">
              <w:rPr>
                <w:rFonts w:ascii="Swis721 Lt BT" w:eastAsia="Calibri" w:hAnsi="Swis721 Lt BT"/>
                <w:iCs/>
                <w:snapToGrid/>
                <w:color w:val="auto"/>
                <w:kern w:val="0"/>
                <w:sz w:val="21"/>
                <w:szCs w:val="21"/>
              </w:rPr>
              <w:t>contracts</w:t>
            </w:r>
            <w:r w:rsidRPr="00B27DE1">
              <w:rPr>
                <w:rFonts w:ascii="Swis721 Lt BT" w:hAnsi="Swis721 Lt BT"/>
                <w:iCs/>
                <w:color w:val="000000"/>
                <w:sz w:val="21"/>
                <w:szCs w:val="21"/>
              </w:rPr>
              <w:t xml:space="preserve"> for</w:t>
            </w:r>
            <w:r w:rsidRPr="00B27DE1">
              <w:rPr>
                <w:rFonts w:ascii="Swis721 Lt BT" w:hAnsi="Swis721 Lt BT"/>
                <w:color w:val="000000"/>
                <w:sz w:val="21"/>
                <w:szCs w:val="21"/>
              </w:rPr>
              <w:t xml:space="preserve"> job-order-contracting construction services that were entered into for more than 5 years, did the cooperative determine in writing that a contract of longer duration would be advantageous to its members before the solicitation was issued? A.R.S. §15-213(L) </w:t>
            </w:r>
            <w:r w:rsidRPr="00B27DE1">
              <w:rPr>
                <w:rFonts w:ascii="Swis721 Lt BT" w:hAnsi="Swis721 Lt BT"/>
                <w:color w:val="auto"/>
                <w:sz w:val="21"/>
                <w:szCs w:val="21"/>
              </w:rPr>
              <w:t>and</w:t>
            </w:r>
            <w:r w:rsidR="003E691B" w:rsidRPr="00B27DE1">
              <w:rPr>
                <w:rFonts w:ascii="Swis721 Lt BT" w:hAnsi="Swis721 Lt BT"/>
                <w:color w:val="auto"/>
                <w:sz w:val="21"/>
                <w:szCs w:val="21"/>
              </w:rPr>
              <w:t xml:space="preserve"> </w:t>
            </w:r>
            <w:r w:rsidR="003E691B" w:rsidRPr="00B27DE1">
              <w:rPr>
                <w:rFonts w:ascii="Swis721 Lt BT" w:hAnsi="Swis721 Lt BT"/>
                <w:bCs/>
                <w:color w:val="000000"/>
                <w:sz w:val="21"/>
                <w:szCs w:val="21"/>
              </w:rPr>
              <w:t>A.A.C.</w:t>
            </w:r>
            <w:r w:rsidRPr="00B27DE1">
              <w:rPr>
                <w:rFonts w:ascii="Swis721 Lt BT" w:hAnsi="Swis721 Lt BT"/>
                <w:color w:val="auto"/>
                <w:sz w:val="21"/>
                <w:szCs w:val="21"/>
              </w:rPr>
              <w:t xml:space="preserve"> R7-2-1093</w:t>
            </w:r>
          </w:p>
        </w:tc>
        <w:tc>
          <w:tcPr>
            <w:tcW w:w="190" w:type="dxa"/>
          </w:tcPr>
          <w:p w14:paraId="5460C6EE" w14:textId="77777777" w:rsidR="00745A91" w:rsidRPr="00B27DE1" w:rsidRDefault="00745A91" w:rsidP="00FF046C">
            <w:pPr>
              <w:widowControl/>
              <w:tabs>
                <w:tab w:val="decimal" w:pos="231"/>
                <w:tab w:val="left" w:pos="520"/>
                <w:tab w:val="left" w:pos="880"/>
                <w:tab w:val="right" w:leader="dot" w:pos="7200"/>
              </w:tabs>
              <w:spacing w:before="40"/>
              <w:rPr>
                <w:rFonts w:ascii="Swis721 Lt BT" w:hAnsi="Swis721 Lt BT"/>
                <w:color w:val="000000"/>
                <w:kern w:val="2"/>
                <w:sz w:val="21"/>
                <w:szCs w:val="21"/>
              </w:rPr>
            </w:pPr>
          </w:p>
        </w:tc>
        <w:tc>
          <w:tcPr>
            <w:tcW w:w="1080" w:type="dxa"/>
            <w:vMerge w:val="restart"/>
            <w:vAlign w:val="center"/>
          </w:tcPr>
          <w:p w14:paraId="1FBC8D93" w14:textId="1E06B39B" w:rsidR="00745A91" w:rsidRPr="00B27DE1" w:rsidRDefault="00745A91" w:rsidP="00FF046C">
            <w:pPr>
              <w:widowControl/>
              <w:tabs>
                <w:tab w:val="decimal" w:pos="231"/>
                <w:tab w:val="left" w:pos="520"/>
                <w:tab w:val="left" w:pos="880"/>
                <w:tab w:val="right" w:leader="dot" w:pos="7200"/>
              </w:tabs>
              <w:spacing w:before="40"/>
              <w:rPr>
                <w:rFonts w:ascii="Swis721 Lt BT" w:hAnsi="Swis721 Lt BT"/>
                <w:color w:val="000000"/>
                <w:kern w:val="2"/>
                <w:sz w:val="21"/>
                <w:szCs w:val="21"/>
              </w:rPr>
            </w:pPr>
          </w:p>
        </w:tc>
      </w:tr>
      <w:tr w:rsidR="00745A91" w:rsidRPr="00B27DE1" w14:paraId="517F743C" w14:textId="77777777" w:rsidTr="1658840F">
        <w:tblPrEx>
          <w:jc w:val="center"/>
          <w:tblCellMar>
            <w:left w:w="0" w:type="dxa"/>
            <w:right w:w="29" w:type="dxa"/>
          </w:tblCellMar>
          <w:tblLook w:val="01E0" w:firstRow="1" w:lastRow="1" w:firstColumn="1" w:lastColumn="1" w:noHBand="0" w:noVBand="0"/>
        </w:tblPrEx>
        <w:trPr>
          <w:jc w:val="center"/>
        </w:trPr>
        <w:tc>
          <w:tcPr>
            <w:tcW w:w="9625" w:type="dxa"/>
            <w:gridSpan w:val="3"/>
            <w:shd w:val="clear" w:color="auto" w:fill="auto"/>
            <w:vAlign w:val="bottom"/>
          </w:tcPr>
          <w:p w14:paraId="75BEB487" w14:textId="77777777" w:rsidR="00745A91" w:rsidRPr="00B27DE1" w:rsidRDefault="00745A91" w:rsidP="00FF046C">
            <w:pPr>
              <w:pStyle w:val="NoSpacing"/>
              <w:spacing w:before="50" w:after="60" w:line="220" w:lineRule="exact"/>
              <w:rPr>
                <w:rFonts w:ascii="Swis721 Lt BT" w:hAnsi="Swis721 Lt BT"/>
                <w:i/>
                <w:sz w:val="21"/>
                <w:szCs w:val="21"/>
              </w:rPr>
            </w:pPr>
            <w:r w:rsidRPr="00B27DE1">
              <w:rPr>
                <w:rFonts w:ascii="Swis721 Lt BT" w:hAnsi="Swis721 Lt BT"/>
                <w:i/>
                <w:sz w:val="21"/>
                <w:szCs w:val="21"/>
              </w:rPr>
              <w:t>Comment:</w:t>
            </w:r>
          </w:p>
        </w:tc>
        <w:tc>
          <w:tcPr>
            <w:tcW w:w="190" w:type="dxa"/>
            <w:shd w:val="clear" w:color="auto" w:fill="auto"/>
            <w:vAlign w:val="bottom"/>
          </w:tcPr>
          <w:p w14:paraId="3020A8EA" w14:textId="77777777" w:rsidR="00745A91" w:rsidRPr="00B27DE1" w:rsidRDefault="00745A91" w:rsidP="00FF046C">
            <w:pPr>
              <w:pStyle w:val="NoSpacing"/>
              <w:spacing w:before="50" w:after="60" w:line="220" w:lineRule="exact"/>
              <w:rPr>
                <w:rFonts w:ascii="Swis721 Lt BT" w:hAnsi="Swis721 Lt BT"/>
                <w:i/>
                <w:sz w:val="21"/>
                <w:szCs w:val="21"/>
              </w:rPr>
            </w:pPr>
          </w:p>
        </w:tc>
        <w:tc>
          <w:tcPr>
            <w:tcW w:w="1080" w:type="dxa"/>
            <w:vMerge/>
            <w:vAlign w:val="center"/>
          </w:tcPr>
          <w:p w14:paraId="6FFCD4DF" w14:textId="77777777" w:rsidR="00745A91" w:rsidRPr="00B27DE1" w:rsidRDefault="00745A91" w:rsidP="00FF046C">
            <w:pPr>
              <w:pStyle w:val="NoSpacing"/>
              <w:spacing w:before="50" w:after="60" w:line="220" w:lineRule="exact"/>
              <w:rPr>
                <w:rFonts w:ascii="Swis721 Lt BT" w:hAnsi="Swis721 Lt BT"/>
                <w:i/>
                <w:sz w:val="21"/>
                <w:szCs w:val="21"/>
              </w:rPr>
            </w:pPr>
          </w:p>
        </w:tc>
      </w:tr>
      <w:tr w:rsidR="00745A91" w:rsidRPr="00B27DE1" w14:paraId="72E89261" w14:textId="77777777" w:rsidTr="1658840F">
        <w:tblPrEx>
          <w:jc w:val="center"/>
          <w:tblCellMar>
            <w:left w:w="0" w:type="dxa"/>
            <w:right w:w="29" w:type="dxa"/>
          </w:tblCellMar>
          <w:tblLook w:val="01E0" w:firstRow="1" w:lastRow="1" w:firstColumn="1" w:lastColumn="1" w:noHBand="0" w:noVBand="0"/>
        </w:tblPrEx>
        <w:trPr>
          <w:jc w:val="center"/>
        </w:trPr>
        <w:tc>
          <w:tcPr>
            <w:tcW w:w="962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1AC9651" w14:textId="4CDCD6C8" w:rsidR="00745A91" w:rsidRPr="00B27DE1" w:rsidRDefault="00745A91" w:rsidP="00FF046C">
            <w:pPr>
              <w:pStyle w:val="List"/>
              <w:numPr>
                <w:ilvl w:val="0"/>
                <w:numId w:val="5"/>
              </w:numPr>
              <w:tabs>
                <w:tab w:val="left" w:pos="-3082"/>
                <w:tab w:val="left" w:pos="1328"/>
              </w:tabs>
              <w:spacing w:before="40" w:after="40" w:line="220" w:lineRule="exact"/>
              <w:jc w:val="left"/>
              <w:rPr>
                <w:rFonts w:ascii="Swis721 Lt BT" w:eastAsia="Calibri" w:hAnsi="Swis721 Lt BT"/>
                <w:iCs/>
                <w:snapToGrid/>
                <w:color w:val="auto"/>
                <w:kern w:val="0"/>
                <w:sz w:val="21"/>
                <w:szCs w:val="21"/>
              </w:rPr>
            </w:pPr>
            <w:r w:rsidRPr="00B27DE1">
              <w:rPr>
                <w:rFonts w:ascii="Swis721 Lt BT" w:eastAsia="Calibri" w:hAnsi="Swis721 Lt BT"/>
                <w:iCs/>
                <w:snapToGrid/>
                <w:color w:val="auto"/>
                <w:kern w:val="0"/>
                <w:sz w:val="21"/>
                <w:szCs w:val="21"/>
              </w:rPr>
              <w:lastRenderedPageBreak/>
              <w:t xml:space="preserve">If the cooperative </w:t>
            </w:r>
            <w:r w:rsidR="0033687F" w:rsidRPr="00B27DE1">
              <w:rPr>
                <w:rFonts w:ascii="Swis721 Lt BT" w:eastAsia="Calibri" w:hAnsi="Swis721 Lt BT"/>
                <w:iCs/>
                <w:snapToGrid/>
                <w:color w:val="auto"/>
                <w:kern w:val="0"/>
                <w:sz w:val="21"/>
                <w:szCs w:val="21"/>
              </w:rPr>
              <w:t>issued solicitations</w:t>
            </w:r>
            <w:r w:rsidRPr="00B27DE1">
              <w:rPr>
                <w:rFonts w:ascii="Swis721 Lt BT" w:eastAsia="Calibri" w:hAnsi="Swis721 Lt BT"/>
                <w:iCs/>
                <w:snapToGrid/>
                <w:color w:val="auto"/>
                <w:kern w:val="0"/>
                <w:sz w:val="21"/>
                <w:szCs w:val="21"/>
              </w:rPr>
              <w:t xml:space="preserve"> for specified professional services, consistent with </w:t>
            </w:r>
            <w:r w:rsidR="003E691B" w:rsidRPr="00B27DE1">
              <w:rPr>
                <w:rFonts w:ascii="Swis721 Lt BT" w:hAnsi="Swis721 Lt BT"/>
                <w:bCs/>
                <w:color w:val="000000"/>
                <w:sz w:val="21"/>
                <w:szCs w:val="21"/>
              </w:rPr>
              <w:t xml:space="preserve">A.A.C. </w:t>
            </w:r>
            <w:r w:rsidR="00FC72CD">
              <w:rPr>
                <w:rFonts w:ascii="Swis721 Lt BT" w:hAnsi="Swis721 Lt BT"/>
                <w:bCs/>
                <w:color w:val="000000"/>
                <w:sz w:val="21"/>
                <w:szCs w:val="21"/>
              </w:rPr>
              <w:br/>
            </w:r>
            <w:r w:rsidRPr="00B27DE1">
              <w:rPr>
                <w:rFonts w:ascii="Swis721 Lt BT" w:eastAsia="Calibri" w:hAnsi="Swis721 Lt BT"/>
                <w:iCs/>
                <w:snapToGrid/>
                <w:color w:val="auto"/>
                <w:kern w:val="0"/>
                <w:sz w:val="21"/>
                <w:szCs w:val="21"/>
              </w:rPr>
              <w:t xml:space="preserve">R7-2-1117 through R7-2-1123 did it provide guidance for use of those contracts to cooperative member districts? </w:t>
            </w:r>
          </w:p>
        </w:tc>
        <w:tc>
          <w:tcPr>
            <w:tcW w:w="190" w:type="dxa"/>
            <w:tcBorders>
              <w:top w:val="single" w:sz="4" w:space="0" w:color="auto"/>
              <w:left w:val="single" w:sz="4" w:space="0" w:color="auto"/>
              <w:bottom w:val="single" w:sz="4" w:space="0" w:color="auto"/>
              <w:right w:val="single" w:sz="4" w:space="0" w:color="auto"/>
            </w:tcBorders>
            <w:shd w:val="clear" w:color="auto" w:fill="auto"/>
            <w:vAlign w:val="bottom"/>
          </w:tcPr>
          <w:p w14:paraId="550F63E3" w14:textId="77777777" w:rsidR="00745A91" w:rsidRPr="00B27DE1" w:rsidRDefault="00745A91" w:rsidP="00FF046C">
            <w:pPr>
              <w:pStyle w:val="NoSpacing"/>
              <w:spacing w:before="50" w:after="60" w:line="220" w:lineRule="exact"/>
              <w:rPr>
                <w:rFonts w:ascii="Swis721 Lt BT" w:hAnsi="Swis721 Lt BT"/>
                <w:i/>
                <w:sz w:val="21"/>
                <w:szCs w:val="21"/>
              </w:rPr>
            </w:pPr>
          </w:p>
        </w:tc>
        <w:tc>
          <w:tcPr>
            <w:tcW w:w="1080" w:type="dxa"/>
            <w:vMerge w:val="restart"/>
            <w:tcBorders>
              <w:top w:val="single" w:sz="4" w:space="0" w:color="auto"/>
              <w:left w:val="single" w:sz="4" w:space="0" w:color="auto"/>
              <w:right w:val="single" w:sz="4" w:space="0" w:color="auto"/>
            </w:tcBorders>
            <w:shd w:val="clear" w:color="auto" w:fill="auto"/>
            <w:vAlign w:val="center"/>
          </w:tcPr>
          <w:p w14:paraId="4A77D9BA" w14:textId="02250B31" w:rsidR="00745A91" w:rsidRPr="00B27DE1" w:rsidRDefault="00745A91" w:rsidP="00FF046C">
            <w:pPr>
              <w:pStyle w:val="NoSpacing"/>
              <w:spacing w:before="50" w:after="60" w:line="220" w:lineRule="exact"/>
              <w:rPr>
                <w:rFonts w:ascii="Swis721 Lt BT" w:hAnsi="Swis721 Lt BT"/>
                <w:i/>
                <w:sz w:val="21"/>
                <w:szCs w:val="21"/>
              </w:rPr>
            </w:pPr>
          </w:p>
        </w:tc>
      </w:tr>
      <w:tr w:rsidR="00745A91" w:rsidRPr="00B27DE1" w14:paraId="2380A500" w14:textId="77777777" w:rsidTr="1658840F">
        <w:tblPrEx>
          <w:jc w:val="center"/>
          <w:tblCellMar>
            <w:left w:w="0" w:type="dxa"/>
            <w:right w:w="29" w:type="dxa"/>
          </w:tblCellMar>
          <w:tblLook w:val="01E0" w:firstRow="1" w:lastRow="1" w:firstColumn="1" w:lastColumn="1" w:noHBand="0" w:noVBand="0"/>
        </w:tblPrEx>
        <w:trPr>
          <w:jc w:val="center"/>
        </w:trPr>
        <w:tc>
          <w:tcPr>
            <w:tcW w:w="962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1E0987D" w14:textId="77777777" w:rsidR="00745A91" w:rsidRPr="00B27DE1" w:rsidRDefault="00745A91" w:rsidP="00FF046C">
            <w:pPr>
              <w:pStyle w:val="List"/>
              <w:numPr>
                <w:ilvl w:val="0"/>
                <w:numId w:val="0"/>
              </w:numPr>
              <w:tabs>
                <w:tab w:val="left" w:pos="-3082"/>
                <w:tab w:val="left" w:pos="1328"/>
              </w:tabs>
              <w:spacing w:before="40" w:after="40" w:line="220" w:lineRule="exact"/>
              <w:ind w:left="360" w:hanging="360"/>
              <w:jc w:val="left"/>
              <w:rPr>
                <w:rFonts w:ascii="Swis721 Lt BT" w:eastAsia="Calibri" w:hAnsi="Swis721 Lt BT"/>
                <w:i/>
                <w:snapToGrid/>
                <w:color w:val="auto"/>
                <w:kern w:val="0"/>
                <w:sz w:val="21"/>
                <w:szCs w:val="21"/>
              </w:rPr>
            </w:pPr>
            <w:r w:rsidRPr="00B27DE1">
              <w:rPr>
                <w:rFonts w:ascii="Swis721 Lt BT" w:eastAsia="Calibri" w:hAnsi="Swis721 Lt BT"/>
                <w:i/>
                <w:snapToGrid/>
                <w:color w:val="auto"/>
                <w:kern w:val="0"/>
                <w:sz w:val="21"/>
                <w:szCs w:val="21"/>
              </w:rPr>
              <w:t>Comment:</w:t>
            </w:r>
          </w:p>
        </w:tc>
        <w:tc>
          <w:tcPr>
            <w:tcW w:w="190" w:type="dxa"/>
            <w:tcBorders>
              <w:top w:val="single" w:sz="4" w:space="0" w:color="auto"/>
              <w:left w:val="single" w:sz="4" w:space="0" w:color="auto"/>
              <w:bottom w:val="single" w:sz="4" w:space="0" w:color="auto"/>
              <w:right w:val="single" w:sz="4" w:space="0" w:color="auto"/>
            </w:tcBorders>
            <w:shd w:val="clear" w:color="auto" w:fill="auto"/>
            <w:vAlign w:val="bottom"/>
          </w:tcPr>
          <w:p w14:paraId="6046CCA6" w14:textId="77777777" w:rsidR="00745A91" w:rsidRPr="00B27DE1" w:rsidRDefault="00745A91" w:rsidP="00FF046C">
            <w:pPr>
              <w:pStyle w:val="NoSpacing"/>
              <w:spacing w:before="50" w:after="60" w:line="220" w:lineRule="exact"/>
              <w:rPr>
                <w:rFonts w:ascii="Swis721 Lt BT" w:hAnsi="Swis721 Lt BT"/>
                <w:i/>
                <w:sz w:val="21"/>
                <w:szCs w:val="21"/>
              </w:rPr>
            </w:pPr>
          </w:p>
        </w:tc>
        <w:tc>
          <w:tcPr>
            <w:tcW w:w="1080" w:type="dxa"/>
            <w:vMerge/>
            <w:vAlign w:val="center"/>
          </w:tcPr>
          <w:p w14:paraId="1725E2F6" w14:textId="77777777" w:rsidR="00745A91" w:rsidRPr="00B27DE1" w:rsidRDefault="00745A91" w:rsidP="00FF046C">
            <w:pPr>
              <w:pStyle w:val="NoSpacing"/>
              <w:spacing w:before="50" w:after="60" w:line="220" w:lineRule="exact"/>
              <w:rPr>
                <w:rFonts w:ascii="Swis721 Lt BT" w:hAnsi="Swis721 Lt BT"/>
                <w:i/>
                <w:sz w:val="21"/>
                <w:szCs w:val="21"/>
              </w:rPr>
            </w:pPr>
          </w:p>
        </w:tc>
      </w:tr>
      <w:tr w:rsidR="00745A91" w:rsidRPr="00B27DE1" w14:paraId="529A942A" w14:textId="77777777" w:rsidTr="1658840F">
        <w:tblPrEx>
          <w:jc w:val="center"/>
          <w:tblCellMar>
            <w:left w:w="0" w:type="dxa"/>
            <w:right w:w="29" w:type="dxa"/>
          </w:tblCellMar>
          <w:tblLook w:val="01E0" w:firstRow="1" w:lastRow="1" w:firstColumn="1" w:lastColumn="1" w:noHBand="0" w:noVBand="0"/>
        </w:tblPrEx>
        <w:trPr>
          <w:jc w:val="center"/>
        </w:trPr>
        <w:tc>
          <w:tcPr>
            <w:tcW w:w="962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71C1464" w14:textId="17B53C2E" w:rsidR="00745A91" w:rsidRPr="00B27DE1" w:rsidRDefault="06DBCAE5" w:rsidP="67955AA3">
            <w:pPr>
              <w:pStyle w:val="List"/>
              <w:numPr>
                <w:ilvl w:val="0"/>
                <w:numId w:val="5"/>
              </w:numPr>
              <w:tabs>
                <w:tab w:val="left" w:pos="1328"/>
              </w:tabs>
              <w:spacing w:before="40" w:after="40" w:line="220" w:lineRule="exact"/>
              <w:jc w:val="left"/>
              <w:rPr>
                <w:rFonts w:ascii="Swis721 Lt BT" w:eastAsia="Calibri" w:hAnsi="Swis721 Lt BT"/>
                <w:snapToGrid/>
                <w:color w:val="auto"/>
                <w:kern w:val="0"/>
                <w:sz w:val="21"/>
                <w:szCs w:val="21"/>
              </w:rPr>
            </w:pPr>
            <w:r w:rsidRPr="00B27DE1">
              <w:rPr>
                <w:rFonts w:ascii="Swis721 Lt BT" w:eastAsia="Calibri" w:hAnsi="Swis721 Lt BT"/>
                <w:snapToGrid/>
                <w:color w:val="auto"/>
                <w:kern w:val="0"/>
                <w:sz w:val="21"/>
                <w:szCs w:val="21"/>
              </w:rPr>
              <w:t xml:space="preserve">The cooperative's procurement files included the information required by </w:t>
            </w:r>
            <w:r w:rsidR="6ADAEF8F" w:rsidRPr="00B27DE1">
              <w:rPr>
                <w:rFonts w:ascii="Swis721 Lt BT" w:hAnsi="Swis721 Lt BT"/>
                <w:color w:val="000000" w:themeColor="text1"/>
                <w:sz w:val="21"/>
                <w:szCs w:val="21"/>
              </w:rPr>
              <w:t xml:space="preserve">A.A.C. </w:t>
            </w:r>
            <w:r w:rsidRPr="00B27DE1">
              <w:rPr>
                <w:rFonts w:ascii="Swis721 Lt BT" w:eastAsia="Calibri" w:hAnsi="Swis721 Lt BT"/>
                <w:snapToGrid/>
                <w:color w:val="auto"/>
                <w:kern w:val="0"/>
                <w:sz w:val="21"/>
                <w:szCs w:val="21"/>
              </w:rPr>
              <w:t>R7-2-1001(</w:t>
            </w:r>
            <w:r w:rsidR="02B8E033" w:rsidRPr="00B27DE1">
              <w:rPr>
                <w:rFonts w:ascii="Swis721 Lt BT" w:eastAsia="Calibri" w:hAnsi="Swis721 Lt BT"/>
                <w:snapToGrid/>
                <w:color w:val="auto"/>
                <w:kern w:val="0"/>
                <w:sz w:val="21"/>
                <w:szCs w:val="21"/>
              </w:rPr>
              <w:t>97</w:t>
            </w:r>
            <w:r w:rsidRPr="00B27DE1">
              <w:rPr>
                <w:rFonts w:ascii="Swis721 Lt BT" w:eastAsia="Calibri" w:hAnsi="Swis721 Lt BT"/>
                <w:snapToGrid/>
                <w:color w:val="auto"/>
                <w:kern w:val="0"/>
                <w:sz w:val="21"/>
                <w:szCs w:val="21"/>
              </w:rPr>
              <w:t>), as applicable, and were the files available to cooperative members for due diligence purposes?</w:t>
            </w:r>
            <w:r w:rsidR="21E0EE22" w:rsidRPr="00B27DE1">
              <w:rPr>
                <w:rFonts w:ascii="Swis721 Lt BT" w:eastAsia="Calibri" w:hAnsi="Swis721 Lt BT"/>
                <w:color w:val="auto"/>
                <w:sz w:val="21"/>
                <w:szCs w:val="21"/>
              </w:rPr>
              <w:t xml:space="preserve"> </w:t>
            </w:r>
            <w:r w:rsidR="1096EA26" w:rsidRPr="00B27DE1">
              <w:rPr>
                <w:rFonts w:ascii="Swis721 Lt BT" w:eastAsia="Calibri" w:hAnsi="Swis721 Lt BT"/>
                <w:color w:val="auto"/>
                <w:sz w:val="21"/>
                <w:szCs w:val="21"/>
              </w:rPr>
              <w:t>A.A.C. R7-2-1191(D)</w:t>
            </w:r>
            <w:r w:rsidRPr="00B27DE1">
              <w:rPr>
                <w:rFonts w:ascii="Swis721 Lt BT" w:eastAsia="Calibri" w:hAnsi="Swis721 Lt BT"/>
                <w:snapToGrid/>
                <w:color w:val="auto"/>
                <w:kern w:val="0"/>
                <w:sz w:val="21"/>
                <w:szCs w:val="21"/>
              </w:rPr>
              <w:t xml:space="preserve"> If the </w:t>
            </w:r>
            <w:r w:rsidR="64C21C44" w:rsidRPr="00B27DE1">
              <w:rPr>
                <w:rFonts w:ascii="Swis721 Lt BT" w:hAnsi="Swis721 Lt BT"/>
                <w:color w:val="000000"/>
                <w:sz w:val="21"/>
                <w:szCs w:val="21"/>
              </w:rPr>
              <w:t>response</w:t>
            </w:r>
            <w:r w:rsidRPr="00B27DE1">
              <w:rPr>
                <w:rFonts w:ascii="Swis721 Lt BT" w:eastAsia="Calibri" w:hAnsi="Swis721 Lt BT"/>
                <w:snapToGrid/>
                <w:color w:val="auto"/>
                <w:kern w:val="0"/>
                <w:sz w:val="21"/>
                <w:szCs w:val="21"/>
              </w:rPr>
              <w:t xml:space="preserve"> is “No,” specifically indicate which document listed in </w:t>
            </w:r>
            <w:r w:rsidR="0AB9A2F1" w:rsidRPr="00B27DE1">
              <w:rPr>
                <w:rFonts w:ascii="Swis721 Lt BT" w:hAnsi="Swis721 Lt BT"/>
                <w:color w:val="000000" w:themeColor="text1"/>
                <w:sz w:val="21"/>
                <w:szCs w:val="21"/>
              </w:rPr>
              <w:t xml:space="preserve">A.A.C. </w:t>
            </w:r>
            <w:r w:rsidR="00FC72CD">
              <w:rPr>
                <w:rFonts w:ascii="Swis721 Lt BT" w:hAnsi="Swis721 Lt BT"/>
                <w:color w:val="000000" w:themeColor="text1"/>
                <w:sz w:val="21"/>
                <w:szCs w:val="21"/>
              </w:rPr>
              <w:br/>
            </w:r>
            <w:r w:rsidRPr="00B27DE1">
              <w:rPr>
                <w:rFonts w:ascii="Swis721 Lt BT" w:eastAsia="Calibri" w:hAnsi="Swis721 Lt BT"/>
                <w:snapToGrid/>
                <w:color w:val="auto"/>
                <w:kern w:val="0"/>
                <w:sz w:val="21"/>
                <w:szCs w:val="21"/>
              </w:rPr>
              <w:t>R7-2-1001(9</w:t>
            </w:r>
            <w:r w:rsidR="0AB9A2F1" w:rsidRPr="00B27DE1">
              <w:rPr>
                <w:rFonts w:ascii="Swis721 Lt BT" w:eastAsia="Calibri" w:hAnsi="Swis721 Lt BT"/>
                <w:color w:val="auto"/>
                <w:sz w:val="21"/>
                <w:szCs w:val="21"/>
              </w:rPr>
              <w:t>7</w:t>
            </w:r>
            <w:r w:rsidRPr="00B27DE1">
              <w:rPr>
                <w:rFonts w:ascii="Swis721 Lt BT" w:eastAsia="Calibri" w:hAnsi="Swis721 Lt BT"/>
                <w:snapToGrid/>
                <w:color w:val="auto"/>
                <w:kern w:val="0"/>
                <w:sz w:val="21"/>
                <w:szCs w:val="21"/>
              </w:rPr>
              <w:t>) was not included in the file. Do not include items already cited on another question.</w:t>
            </w:r>
          </w:p>
        </w:tc>
        <w:tc>
          <w:tcPr>
            <w:tcW w:w="190" w:type="dxa"/>
            <w:tcBorders>
              <w:top w:val="single" w:sz="4" w:space="0" w:color="auto"/>
              <w:left w:val="single" w:sz="4" w:space="0" w:color="auto"/>
              <w:bottom w:val="single" w:sz="4" w:space="0" w:color="auto"/>
              <w:right w:val="single" w:sz="4" w:space="0" w:color="auto"/>
            </w:tcBorders>
            <w:shd w:val="clear" w:color="auto" w:fill="auto"/>
            <w:vAlign w:val="bottom"/>
          </w:tcPr>
          <w:p w14:paraId="6B471452" w14:textId="77777777" w:rsidR="00745A91" w:rsidRPr="00B27DE1" w:rsidRDefault="00745A91" w:rsidP="00FF046C">
            <w:pPr>
              <w:pStyle w:val="NoSpacing"/>
              <w:spacing w:before="50" w:after="60" w:line="220" w:lineRule="exact"/>
              <w:rPr>
                <w:rFonts w:ascii="Swis721 Lt BT" w:hAnsi="Swis721 Lt BT"/>
                <w:i/>
                <w:sz w:val="21"/>
                <w:szCs w:val="21"/>
              </w:rPr>
            </w:pPr>
          </w:p>
        </w:tc>
        <w:tc>
          <w:tcPr>
            <w:tcW w:w="1080" w:type="dxa"/>
            <w:vMerge w:val="restart"/>
            <w:tcBorders>
              <w:top w:val="single" w:sz="4" w:space="0" w:color="auto"/>
              <w:left w:val="single" w:sz="4" w:space="0" w:color="auto"/>
              <w:right w:val="single" w:sz="4" w:space="0" w:color="auto"/>
            </w:tcBorders>
            <w:shd w:val="clear" w:color="auto" w:fill="auto"/>
            <w:vAlign w:val="center"/>
          </w:tcPr>
          <w:p w14:paraId="20E37F62" w14:textId="622B0E05" w:rsidR="00745A91" w:rsidRPr="00B27DE1" w:rsidRDefault="00745A91" w:rsidP="00FF046C">
            <w:pPr>
              <w:pStyle w:val="NoSpacing"/>
              <w:spacing w:before="50" w:after="60" w:line="220" w:lineRule="exact"/>
              <w:rPr>
                <w:rFonts w:ascii="Swis721 Lt BT" w:hAnsi="Swis721 Lt BT"/>
                <w:i/>
                <w:sz w:val="21"/>
                <w:szCs w:val="21"/>
              </w:rPr>
            </w:pPr>
          </w:p>
        </w:tc>
      </w:tr>
      <w:tr w:rsidR="00745A91" w:rsidRPr="00B27DE1" w14:paraId="28AFD1DF" w14:textId="77777777" w:rsidTr="1658840F">
        <w:tblPrEx>
          <w:jc w:val="center"/>
          <w:tblCellMar>
            <w:left w:w="0" w:type="dxa"/>
            <w:right w:w="29" w:type="dxa"/>
          </w:tblCellMar>
          <w:tblLook w:val="01E0" w:firstRow="1" w:lastRow="1" w:firstColumn="1" w:lastColumn="1" w:noHBand="0" w:noVBand="0"/>
        </w:tblPrEx>
        <w:trPr>
          <w:jc w:val="center"/>
        </w:trPr>
        <w:tc>
          <w:tcPr>
            <w:tcW w:w="962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F447CF6" w14:textId="77777777" w:rsidR="00745A91" w:rsidRPr="00B27DE1" w:rsidRDefault="00745A91" w:rsidP="00FF046C">
            <w:pPr>
              <w:pStyle w:val="NoSpacing"/>
              <w:spacing w:before="50" w:after="60" w:line="220" w:lineRule="exact"/>
              <w:rPr>
                <w:rFonts w:ascii="Swis721 Lt BT" w:hAnsi="Swis721 Lt BT"/>
                <w:i/>
                <w:sz w:val="21"/>
                <w:szCs w:val="21"/>
              </w:rPr>
            </w:pPr>
            <w:r w:rsidRPr="00B27DE1">
              <w:rPr>
                <w:rFonts w:ascii="Swis721 Lt BT" w:hAnsi="Swis721 Lt BT"/>
                <w:i/>
                <w:sz w:val="21"/>
                <w:szCs w:val="21"/>
              </w:rPr>
              <w:t>Comment:</w:t>
            </w:r>
          </w:p>
        </w:tc>
        <w:tc>
          <w:tcPr>
            <w:tcW w:w="190" w:type="dxa"/>
            <w:tcBorders>
              <w:top w:val="single" w:sz="4" w:space="0" w:color="auto"/>
              <w:left w:val="single" w:sz="4" w:space="0" w:color="auto"/>
              <w:bottom w:val="single" w:sz="4" w:space="0" w:color="auto"/>
              <w:right w:val="single" w:sz="4" w:space="0" w:color="auto"/>
            </w:tcBorders>
            <w:shd w:val="clear" w:color="auto" w:fill="auto"/>
            <w:vAlign w:val="bottom"/>
          </w:tcPr>
          <w:p w14:paraId="617ACE98" w14:textId="77777777" w:rsidR="00745A91" w:rsidRPr="00B27DE1" w:rsidRDefault="00745A91" w:rsidP="00FF046C">
            <w:pPr>
              <w:pStyle w:val="NoSpacing"/>
              <w:spacing w:before="50" w:after="60" w:line="220" w:lineRule="exact"/>
              <w:rPr>
                <w:rFonts w:ascii="Swis721 Lt BT" w:hAnsi="Swis721 Lt BT"/>
                <w:i/>
                <w:sz w:val="21"/>
                <w:szCs w:val="21"/>
              </w:rPr>
            </w:pPr>
          </w:p>
        </w:tc>
        <w:tc>
          <w:tcPr>
            <w:tcW w:w="1080" w:type="dxa"/>
            <w:vMerge/>
            <w:vAlign w:val="center"/>
          </w:tcPr>
          <w:p w14:paraId="3F548645" w14:textId="77777777" w:rsidR="00745A91" w:rsidRPr="00B27DE1" w:rsidRDefault="00745A91" w:rsidP="00FF046C">
            <w:pPr>
              <w:pStyle w:val="NoSpacing"/>
              <w:spacing w:before="50" w:after="60" w:line="220" w:lineRule="exact"/>
              <w:rPr>
                <w:rFonts w:ascii="Swis721 Lt BT" w:hAnsi="Swis721 Lt BT"/>
                <w:i/>
                <w:sz w:val="21"/>
                <w:szCs w:val="21"/>
              </w:rPr>
            </w:pPr>
          </w:p>
        </w:tc>
      </w:tr>
      <w:tr w:rsidR="00745A91" w:rsidRPr="00B27DE1" w14:paraId="597FC23A" w14:textId="77777777" w:rsidTr="1658840F">
        <w:tblPrEx>
          <w:jc w:val="center"/>
          <w:tblCellMar>
            <w:left w:w="0" w:type="dxa"/>
            <w:right w:w="29" w:type="dxa"/>
          </w:tblCellMar>
          <w:tblLook w:val="01E0" w:firstRow="1" w:lastRow="1" w:firstColumn="1" w:lastColumn="1" w:noHBand="0" w:noVBand="0"/>
        </w:tblPrEx>
        <w:trPr>
          <w:jc w:val="center"/>
        </w:trPr>
        <w:tc>
          <w:tcPr>
            <w:tcW w:w="962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481449A" w14:textId="20F9379C" w:rsidR="00745A91" w:rsidRPr="00B27DE1" w:rsidRDefault="00150676" w:rsidP="00FF046C">
            <w:pPr>
              <w:pStyle w:val="List"/>
              <w:keepNext w:val="0"/>
              <w:keepLines w:val="0"/>
              <w:numPr>
                <w:ilvl w:val="0"/>
                <w:numId w:val="5"/>
              </w:numPr>
              <w:tabs>
                <w:tab w:val="left" w:pos="-3082"/>
                <w:tab w:val="left" w:pos="1328"/>
              </w:tabs>
              <w:spacing w:before="40" w:after="40" w:line="220" w:lineRule="exact"/>
              <w:jc w:val="left"/>
              <w:rPr>
                <w:rFonts w:ascii="Swis721 Lt BT" w:eastAsia="Calibri" w:hAnsi="Swis721 Lt BT"/>
                <w:i/>
                <w:snapToGrid/>
                <w:color w:val="auto"/>
                <w:kern w:val="0"/>
                <w:sz w:val="21"/>
                <w:szCs w:val="21"/>
              </w:rPr>
            </w:pPr>
            <w:r>
              <w:rPr>
                <w:rFonts w:ascii="Swis721 Lt BT" w:eastAsia="Calibri" w:hAnsi="Swis721 Lt BT"/>
                <w:iCs/>
                <w:snapToGrid/>
                <w:color w:val="auto"/>
                <w:kern w:val="0"/>
                <w:sz w:val="21"/>
                <w:szCs w:val="21"/>
              </w:rPr>
              <w:t>Did</w:t>
            </w:r>
            <w:r w:rsidR="00745A91" w:rsidRPr="00B27DE1">
              <w:rPr>
                <w:rFonts w:ascii="Swis721 Lt BT" w:eastAsia="Calibri" w:hAnsi="Swis721 Lt BT"/>
                <w:iCs/>
                <w:snapToGrid/>
                <w:color w:val="auto"/>
                <w:kern w:val="0"/>
                <w:sz w:val="21"/>
                <w:szCs w:val="21"/>
              </w:rPr>
              <w:t xml:space="preserve"> </w:t>
            </w:r>
            <w:r w:rsidR="00D13EE0">
              <w:rPr>
                <w:rFonts w:ascii="Swis721 Lt BT" w:eastAsia="Calibri" w:hAnsi="Swis721 Lt BT"/>
                <w:iCs/>
                <w:snapToGrid/>
                <w:color w:val="auto"/>
                <w:kern w:val="0"/>
                <w:sz w:val="21"/>
                <w:szCs w:val="21"/>
              </w:rPr>
              <w:t>t</w:t>
            </w:r>
            <w:r w:rsidR="00745A91" w:rsidRPr="00B27DE1">
              <w:rPr>
                <w:rFonts w:ascii="Swis721 Lt BT" w:eastAsia="Calibri" w:hAnsi="Swis721 Lt BT"/>
                <w:iCs/>
                <w:snapToGrid/>
                <w:color w:val="auto"/>
                <w:kern w:val="0"/>
                <w:sz w:val="21"/>
                <w:szCs w:val="21"/>
              </w:rPr>
              <w:t xml:space="preserve">he cooperative provide training and guidance related to restrictions on soliciting, accepting, or agreeing to accept any personal gift or benefit with a value of $300 or more to employees and vendors? A.R.S. §15-213 (N) and </w:t>
            </w:r>
            <w:r w:rsidR="0045328E" w:rsidRPr="00B27DE1">
              <w:rPr>
                <w:rFonts w:ascii="Swis721 Lt BT" w:hAnsi="Swis721 Lt BT"/>
                <w:bCs/>
                <w:color w:val="000000"/>
                <w:sz w:val="21"/>
                <w:szCs w:val="21"/>
              </w:rPr>
              <w:t>A.A.C.</w:t>
            </w:r>
            <w:r w:rsidR="00745A91" w:rsidRPr="00B27DE1">
              <w:rPr>
                <w:rFonts w:ascii="Swis721 Lt BT" w:eastAsia="Calibri" w:hAnsi="Swis721 Lt BT"/>
                <w:iCs/>
                <w:snapToGrid/>
                <w:color w:val="auto"/>
                <w:kern w:val="0"/>
                <w:sz w:val="21"/>
                <w:szCs w:val="21"/>
              </w:rPr>
              <w:t xml:space="preserve">R7-2-1003 </w:t>
            </w:r>
          </w:p>
        </w:tc>
        <w:tc>
          <w:tcPr>
            <w:tcW w:w="190" w:type="dxa"/>
            <w:tcBorders>
              <w:top w:val="single" w:sz="4" w:space="0" w:color="auto"/>
              <w:left w:val="single" w:sz="4" w:space="0" w:color="auto"/>
              <w:bottom w:val="single" w:sz="4" w:space="0" w:color="auto"/>
              <w:right w:val="single" w:sz="4" w:space="0" w:color="auto"/>
            </w:tcBorders>
            <w:shd w:val="clear" w:color="auto" w:fill="auto"/>
            <w:vAlign w:val="bottom"/>
          </w:tcPr>
          <w:p w14:paraId="6E31738D" w14:textId="77777777" w:rsidR="00745A91" w:rsidRPr="00B27DE1" w:rsidRDefault="00745A91" w:rsidP="00FF046C">
            <w:pPr>
              <w:pStyle w:val="NoSpacing"/>
              <w:spacing w:before="50" w:after="60" w:line="220" w:lineRule="exact"/>
              <w:rPr>
                <w:rFonts w:ascii="Swis721 Lt BT" w:hAnsi="Swis721 Lt BT"/>
                <w:i/>
                <w:sz w:val="21"/>
                <w:szCs w:val="21"/>
              </w:rPr>
            </w:pPr>
          </w:p>
        </w:tc>
        <w:tc>
          <w:tcPr>
            <w:tcW w:w="1080" w:type="dxa"/>
            <w:vMerge w:val="restart"/>
            <w:tcBorders>
              <w:top w:val="single" w:sz="4" w:space="0" w:color="auto"/>
              <w:left w:val="single" w:sz="4" w:space="0" w:color="auto"/>
              <w:right w:val="single" w:sz="4" w:space="0" w:color="auto"/>
            </w:tcBorders>
            <w:shd w:val="clear" w:color="auto" w:fill="auto"/>
            <w:vAlign w:val="center"/>
          </w:tcPr>
          <w:p w14:paraId="7A2ADD7B" w14:textId="28C5D101" w:rsidR="00745A91" w:rsidRPr="00B27DE1" w:rsidRDefault="00745A91" w:rsidP="00FF046C">
            <w:pPr>
              <w:pStyle w:val="NoSpacing"/>
              <w:spacing w:before="50" w:after="60" w:line="220" w:lineRule="exact"/>
              <w:rPr>
                <w:rFonts w:ascii="Swis721 Lt BT" w:hAnsi="Swis721 Lt BT"/>
                <w:i/>
                <w:sz w:val="21"/>
                <w:szCs w:val="21"/>
              </w:rPr>
            </w:pPr>
          </w:p>
        </w:tc>
      </w:tr>
      <w:tr w:rsidR="00745A91" w:rsidRPr="00B27DE1" w14:paraId="60762D38" w14:textId="77777777" w:rsidTr="1658840F">
        <w:tblPrEx>
          <w:jc w:val="center"/>
          <w:tblCellMar>
            <w:left w:w="0" w:type="dxa"/>
            <w:right w:w="29" w:type="dxa"/>
          </w:tblCellMar>
          <w:tblLook w:val="01E0" w:firstRow="1" w:lastRow="1" w:firstColumn="1" w:lastColumn="1" w:noHBand="0" w:noVBand="0"/>
        </w:tblPrEx>
        <w:trPr>
          <w:cantSplit/>
          <w:jc w:val="center"/>
        </w:trPr>
        <w:tc>
          <w:tcPr>
            <w:tcW w:w="962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54AFF5E" w14:textId="5E2ABCD0" w:rsidR="00D11C2E" w:rsidRPr="00B27DE1" w:rsidRDefault="00745A91" w:rsidP="00FF046C">
            <w:pPr>
              <w:rPr>
                <w:rFonts w:ascii="Swis721 Lt BT" w:hAnsi="Swis721 Lt BT"/>
                <w:sz w:val="21"/>
                <w:szCs w:val="21"/>
              </w:rPr>
            </w:pPr>
            <w:r w:rsidRPr="00B27DE1">
              <w:rPr>
                <w:rFonts w:ascii="Swis721 Lt BT" w:hAnsi="Swis721 Lt BT"/>
                <w:i/>
                <w:sz w:val="21"/>
                <w:szCs w:val="21"/>
              </w:rPr>
              <w:t>Comment:</w:t>
            </w:r>
          </w:p>
        </w:tc>
        <w:tc>
          <w:tcPr>
            <w:tcW w:w="190" w:type="dxa"/>
            <w:tcBorders>
              <w:top w:val="single" w:sz="4" w:space="0" w:color="auto"/>
              <w:left w:val="single" w:sz="4" w:space="0" w:color="auto"/>
              <w:bottom w:val="single" w:sz="4" w:space="0" w:color="auto"/>
              <w:right w:val="single" w:sz="4" w:space="0" w:color="auto"/>
            </w:tcBorders>
            <w:shd w:val="clear" w:color="auto" w:fill="auto"/>
            <w:vAlign w:val="bottom"/>
          </w:tcPr>
          <w:p w14:paraId="793379E2" w14:textId="77777777" w:rsidR="00745A91" w:rsidRPr="00B27DE1" w:rsidRDefault="00745A91" w:rsidP="00FF046C">
            <w:pPr>
              <w:pStyle w:val="NoSpacing"/>
              <w:spacing w:before="50" w:after="60" w:line="220" w:lineRule="exact"/>
              <w:rPr>
                <w:rFonts w:ascii="Swis721 Lt BT" w:hAnsi="Swis721 Lt BT"/>
                <w:i/>
                <w:sz w:val="21"/>
                <w:szCs w:val="21"/>
              </w:rPr>
            </w:pPr>
          </w:p>
        </w:tc>
        <w:tc>
          <w:tcPr>
            <w:tcW w:w="1080" w:type="dxa"/>
            <w:vMerge/>
            <w:vAlign w:val="bottom"/>
          </w:tcPr>
          <w:p w14:paraId="46D7D0E8" w14:textId="77777777" w:rsidR="00745A91" w:rsidRPr="00B27DE1" w:rsidRDefault="00745A91" w:rsidP="00FF046C">
            <w:pPr>
              <w:pStyle w:val="NoSpacing"/>
              <w:spacing w:before="50" w:after="60" w:line="220" w:lineRule="exact"/>
              <w:rPr>
                <w:rFonts w:ascii="Swis721 Lt BT" w:hAnsi="Swis721 Lt BT"/>
                <w:i/>
                <w:sz w:val="21"/>
                <w:szCs w:val="21"/>
              </w:rPr>
            </w:pPr>
          </w:p>
        </w:tc>
      </w:tr>
      <w:tr w:rsidR="00745A91" w:rsidRPr="00B27DE1" w14:paraId="5C2E39BA" w14:textId="77777777" w:rsidTr="1658840F">
        <w:trPr>
          <w:trHeight w:val="180"/>
        </w:trPr>
        <w:tc>
          <w:tcPr>
            <w:tcW w:w="9625" w:type="dxa"/>
            <w:gridSpan w:val="3"/>
          </w:tcPr>
          <w:p w14:paraId="219AFA24" w14:textId="0DAD8914" w:rsidR="00745A91" w:rsidRPr="00B27DE1" w:rsidRDefault="00745A91" w:rsidP="00FF046C">
            <w:pPr>
              <w:pStyle w:val="List"/>
              <w:keepNext w:val="0"/>
              <w:keepLines w:val="0"/>
              <w:numPr>
                <w:ilvl w:val="0"/>
                <w:numId w:val="5"/>
              </w:numPr>
              <w:tabs>
                <w:tab w:val="left" w:pos="-3082"/>
                <w:tab w:val="left" w:pos="1328"/>
              </w:tabs>
              <w:spacing w:before="40" w:after="40" w:line="220" w:lineRule="exact"/>
              <w:jc w:val="left"/>
              <w:rPr>
                <w:rFonts w:ascii="Swis721 Lt BT" w:hAnsi="Swis721 Lt BT"/>
                <w:color w:val="000000"/>
                <w:sz w:val="21"/>
                <w:szCs w:val="21"/>
              </w:rPr>
            </w:pPr>
            <w:r w:rsidRPr="00B27DE1">
              <w:rPr>
                <w:rFonts w:ascii="Swis721 Lt BT" w:hAnsi="Swis721 Lt BT"/>
                <w:color w:val="000000"/>
                <w:sz w:val="21"/>
                <w:szCs w:val="21"/>
              </w:rPr>
              <w:t xml:space="preserve">Did the cooperative have a procedure to prevent additional purchases by new members that would materially </w:t>
            </w:r>
            <w:r w:rsidR="00186AAC" w:rsidRPr="00B27DE1">
              <w:rPr>
                <w:rFonts w:ascii="Swis721 Lt BT" w:hAnsi="Swis721 Lt BT"/>
                <w:color w:val="000000"/>
                <w:sz w:val="21"/>
                <w:szCs w:val="21"/>
              </w:rPr>
              <w:t>increase</w:t>
            </w:r>
            <w:r w:rsidRPr="00B27DE1">
              <w:rPr>
                <w:rFonts w:ascii="Swis721 Lt BT" w:hAnsi="Swis721 Lt BT"/>
                <w:color w:val="000000"/>
                <w:sz w:val="21"/>
                <w:szCs w:val="21"/>
              </w:rPr>
              <w:t xml:space="preserve"> the volume of goods or services estimated in the original solicitation? </w:t>
            </w:r>
            <w:r w:rsidR="0045328E" w:rsidRPr="00B27DE1">
              <w:rPr>
                <w:rFonts w:ascii="Swis721 Lt BT" w:hAnsi="Swis721 Lt BT"/>
                <w:bCs/>
                <w:color w:val="000000"/>
                <w:sz w:val="21"/>
                <w:szCs w:val="21"/>
              </w:rPr>
              <w:t xml:space="preserve">A.A.C. </w:t>
            </w:r>
            <w:r w:rsidR="00F2463D" w:rsidRPr="00B27DE1">
              <w:rPr>
                <w:rFonts w:ascii="Swis721 Lt BT" w:hAnsi="Swis721 Lt BT"/>
                <w:bCs/>
                <w:color w:val="000000"/>
                <w:sz w:val="21"/>
                <w:szCs w:val="21"/>
              </w:rPr>
              <w:br/>
            </w:r>
            <w:r w:rsidRPr="00B27DE1">
              <w:rPr>
                <w:rFonts w:ascii="Swis721 Lt BT" w:hAnsi="Swis721 Lt BT"/>
                <w:color w:val="000000"/>
                <w:sz w:val="21"/>
                <w:szCs w:val="21"/>
              </w:rPr>
              <w:t>R7-2-1011</w:t>
            </w:r>
          </w:p>
        </w:tc>
        <w:tc>
          <w:tcPr>
            <w:tcW w:w="190" w:type="dxa"/>
          </w:tcPr>
          <w:p w14:paraId="517AF079" w14:textId="77777777" w:rsidR="00745A91" w:rsidRPr="00B27DE1" w:rsidRDefault="00745A91" w:rsidP="00FF046C">
            <w:pPr>
              <w:widowControl/>
              <w:tabs>
                <w:tab w:val="decimal" w:pos="231"/>
                <w:tab w:val="left" w:pos="520"/>
                <w:tab w:val="left" w:pos="880"/>
                <w:tab w:val="right" w:leader="dot" w:pos="7200"/>
              </w:tabs>
              <w:spacing w:before="40"/>
              <w:rPr>
                <w:rFonts w:ascii="Swis721 Lt BT" w:hAnsi="Swis721 Lt BT"/>
                <w:color w:val="000000"/>
                <w:kern w:val="2"/>
                <w:sz w:val="21"/>
                <w:szCs w:val="21"/>
              </w:rPr>
            </w:pPr>
          </w:p>
        </w:tc>
        <w:tc>
          <w:tcPr>
            <w:tcW w:w="1080" w:type="dxa"/>
            <w:vMerge w:val="restart"/>
            <w:vAlign w:val="center"/>
          </w:tcPr>
          <w:p w14:paraId="7468310A" w14:textId="47EFCF28" w:rsidR="00745A91" w:rsidRPr="00B27DE1" w:rsidRDefault="00745A91" w:rsidP="00FF046C">
            <w:pPr>
              <w:widowControl/>
              <w:tabs>
                <w:tab w:val="decimal" w:pos="231"/>
                <w:tab w:val="left" w:pos="520"/>
                <w:tab w:val="left" w:pos="880"/>
                <w:tab w:val="right" w:leader="dot" w:pos="7200"/>
              </w:tabs>
              <w:spacing w:before="40"/>
              <w:rPr>
                <w:rFonts w:ascii="Swis721 Lt BT" w:hAnsi="Swis721 Lt BT"/>
                <w:color w:val="000000"/>
                <w:kern w:val="2"/>
                <w:sz w:val="21"/>
                <w:szCs w:val="21"/>
              </w:rPr>
            </w:pPr>
          </w:p>
        </w:tc>
      </w:tr>
      <w:tr w:rsidR="00745A91" w:rsidRPr="00B27DE1" w14:paraId="7E9A5C0D" w14:textId="77777777" w:rsidTr="1658840F">
        <w:tblPrEx>
          <w:jc w:val="center"/>
          <w:tblCellMar>
            <w:left w:w="0" w:type="dxa"/>
            <w:right w:w="29" w:type="dxa"/>
          </w:tblCellMar>
          <w:tblLook w:val="01E0" w:firstRow="1" w:lastRow="1" w:firstColumn="1" w:lastColumn="1" w:noHBand="0" w:noVBand="0"/>
        </w:tblPrEx>
        <w:trPr>
          <w:jc w:val="center"/>
        </w:trPr>
        <w:tc>
          <w:tcPr>
            <w:tcW w:w="9625" w:type="dxa"/>
            <w:gridSpan w:val="3"/>
            <w:shd w:val="clear" w:color="auto" w:fill="auto"/>
            <w:vAlign w:val="bottom"/>
          </w:tcPr>
          <w:p w14:paraId="74698064" w14:textId="77777777" w:rsidR="00745A91" w:rsidRPr="00B27DE1" w:rsidRDefault="00745A91" w:rsidP="00FF046C">
            <w:pPr>
              <w:pStyle w:val="NoSpacing"/>
              <w:spacing w:before="50" w:after="60" w:line="220" w:lineRule="exact"/>
              <w:rPr>
                <w:rFonts w:ascii="Swis721 Lt BT" w:hAnsi="Swis721 Lt BT"/>
                <w:i/>
                <w:sz w:val="21"/>
                <w:szCs w:val="21"/>
              </w:rPr>
            </w:pPr>
            <w:r w:rsidRPr="00B27DE1">
              <w:rPr>
                <w:rFonts w:ascii="Swis721 Lt BT" w:hAnsi="Swis721 Lt BT"/>
                <w:i/>
                <w:sz w:val="21"/>
                <w:szCs w:val="21"/>
              </w:rPr>
              <w:t>Comment:</w:t>
            </w:r>
          </w:p>
        </w:tc>
        <w:tc>
          <w:tcPr>
            <w:tcW w:w="190" w:type="dxa"/>
            <w:shd w:val="clear" w:color="auto" w:fill="auto"/>
            <w:vAlign w:val="bottom"/>
          </w:tcPr>
          <w:p w14:paraId="0E6F64C8" w14:textId="77777777" w:rsidR="00745A91" w:rsidRPr="00B27DE1" w:rsidRDefault="00745A91" w:rsidP="00FF046C">
            <w:pPr>
              <w:pStyle w:val="NoSpacing"/>
              <w:spacing w:before="50" w:after="60" w:line="220" w:lineRule="exact"/>
              <w:rPr>
                <w:rFonts w:ascii="Swis721 Lt BT" w:hAnsi="Swis721 Lt BT"/>
                <w:i/>
                <w:sz w:val="21"/>
                <w:szCs w:val="21"/>
              </w:rPr>
            </w:pPr>
          </w:p>
        </w:tc>
        <w:tc>
          <w:tcPr>
            <w:tcW w:w="1080" w:type="dxa"/>
            <w:vMerge/>
            <w:vAlign w:val="center"/>
          </w:tcPr>
          <w:p w14:paraId="627A0839" w14:textId="77777777" w:rsidR="00745A91" w:rsidRPr="00B27DE1" w:rsidRDefault="00745A91" w:rsidP="00FF046C">
            <w:pPr>
              <w:pStyle w:val="NoSpacing"/>
              <w:spacing w:before="50" w:after="60" w:line="220" w:lineRule="exact"/>
              <w:rPr>
                <w:rFonts w:ascii="Swis721 Lt BT" w:hAnsi="Swis721 Lt BT"/>
                <w:i/>
                <w:sz w:val="21"/>
                <w:szCs w:val="21"/>
              </w:rPr>
            </w:pPr>
          </w:p>
        </w:tc>
      </w:tr>
      <w:tr w:rsidR="00745A91" w:rsidRPr="00B27DE1" w14:paraId="52EDC745" w14:textId="77777777" w:rsidTr="1658840F">
        <w:trPr>
          <w:trHeight w:val="180"/>
        </w:trPr>
        <w:tc>
          <w:tcPr>
            <w:tcW w:w="9625" w:type="dxa"/>
            <w:gridSpan w:val="3"/>
          </w:tcPr>
          <w:p w14:paraId="02CA6DC4" w14:textId="171E5D4D" w:rsidR="00745A91" w:rsidRPr="00B27DE1" w:rsidRDefault="00745A91" w:rsidP="00FF046C">
            <w:pPr>
              <w:pStyle w:val="List"/>
              <w:keepNext w:val="0"/>
              <w:keepLines w:val="0"/>
              <w:numPr>
                <w:ilvl w:val="0"/>
                <w:numId w:val="5"/>
              </w:numPr>
              <w:tabs>
                <w:tab w:val="left" w:pos="-3082"/>
                <w:tab w:val="left" w:pos="1328"/>
              </w:tabs>
              <w:spacing w:before="40" w:after="40" w:line="220" w:lineRule="exact"/>
              <w:jc w:val="left"/>
              <w:rPr>
                <w:rFonts w:ascii="Swis721 Lt BT" w:hAnsi="Swis721 Lt BT"/>
                <w:color w:val="000000"/>
                <w:sz w:val="21"/>
                <w:szCs w:val="21"/>
              </w:rPr>
            </w:pPr>
            <w:r w:rsidRPr="00B27DE1">
              <w:rPr>
                <w:rFonts w:ascii="Swis721 Lt BT" w:hAnsi="Swis721 Lt BT"/>
                <w:color w:val="000000"/>
                <w:sz w:val="21"/>
                <w:szCs w:val="21"/>
              </w:rPr>
              <w:t>Did the cooperative have a procedure to verify districts using the cooperative’s contracts had an active cooperative purchasing agreement on file?</w:t>
            </w:r>
            <w:r w:rsidR="0045328E" w:rsidRPr="00B27DE1">
              <w:rPr>
                <w:rFonts w:ascii="Swis721 Lt BT" w:hAnsi="Swis721 Lt BT"/>
                <w:color w:val="000000"/>
                <w:sz w:val="21"/>
                <w:szCs w:val="21"/>
              </w:rPr>
              <w:t xml:space="preserve"> </w:t>
            </w:r>
            <w:r w:rsidR="0045328E" w:rsidRPr="00B27DE1">
              <w:rPr>
                <w:rFonts w:ascii="Swis721 Lt BT" w:hAnsi="Swis721 Lt BT"/>
                <w:bCs/>
                <w:color w:val="000000"/>
                <w:sz w:val="21"/>
                <w:szCs w:val="21"/>
              </w:rPr>
              <w:t>A.A.C.</w:t>
            </w:r>
            <w:r w:rsidRPr="00B27DE1">
              <w:rPr>
                <w:rFonts w:ascii="Swis721 Lt BT" w:hAnsi="Swis721 Lt BT"/>
                <w:color w:val="000000"/>
                <w:sz w:val="21"/>
                <w:szCs w:val="21"/>
              </w:rPr>
              <w:t xml:space="preserve"> R7-2-1191 through R7-2-1195</w:t>
            </w:r>
          </w:p>
        </w:tc>
        <w:tc>
          <w:tcPr>
            <w:tcW w:w="190" w:type="dxa"/>
          </w:tcPr>
          <w:p w14:paraId="2AE1A23D" w14:textId="77777777" w:rsidR="00745A91" w:rsidRPr="00B27DE1" w:rsidRDefault="00745A91" w:rsidP="00FF046C">
            <w:pPr>
              <w:widowControl/>
              <w:tabs>
                <w:tab w:val="decimal" w:pos="231"/>
                <w:tab w:val="left" w:pos="520"/>
                <w:tab w:val="left" w:pos="880"/>
                <w:tab w:val="right" w:leader="dot" w:pos="7200"/>
              </w:tabs>
              <w:spacing w:before="40"/>
              <w:rPr>
                <w:rFonts w:ascii="Swis721 Lt BT" w:hAnsi="Swis721 Lt BT"/>
                <w:color w:val="000000"/>
                <w:kern w:val="2"/>
                <w:sz w:val="21"/>
                <w:szCs w:val="21"/>
              </w:rPr>
            </w:pPr>
          </w:p>
        </w:tc>
        <w:tc>
          <w:tcPr>
            <w:tcW w:w="1080" w:type="dxa"/>
            <w:vMerge w:val="restart"/>
            <w:vAlign w:val="center"/>
          </w:tcPr>
          <w:p w14:paraId="2D19D42F" w14:textId="55EB096C" w:rsidR="00745A91" w:rsidRPr="00B27DE1" w:rsidRDefault="00745A91" w:rsidP="00FF046C">
            <w:pPr>
              <w:widowControl/>
              <w:tabs>
                <w:tab w:val="decimal" w:pos="231"/>
                <w:tab w:val="left" w:pos="520"/>
                <w:tab w:val="left" w:pos="880"/>
                <w:tab w:val="right" w:leader="dot" w:pos="7200"/>
              </w:tabs>
              <w:spacing w:before="40"/>
              <w:rPr>
                <w:rFonts w:ascii="Swis721 Lt BT" w:hAnsi="Swis721 Lt BT"/>
                <w:color w:val="000000"/>
                <w:kern w:val="2"/>
                <w:sz w:val="21"/>
                <w:szCs w:val="21"/>
              </w:rPr>
            </w:pPr>
          </w:p>
        </w:tc>
      </w:tr>
      <w:tr w:rsidR="00745A91" w:rsidRPr="00B27DE1" w14:paraId="6F6BDF0E" w14:textId="77777777" w:rsidTr="1658840F">
        <w:tblPrEx>
          <w:jc w:val="center"/>
          <w:tblCellMar>
            <w:left w:w="0" w:type="dxa"/>
            <w:right w:w="29" w:type="dxa"/>
          </w:tblCellMar>
          <w:tblLook w:val="01E0" w:firstRow="1" w:lastRow="1" w:firstColumn="1" w:lastColumn="1" w:noHBand="0" w:noVBand="0"/>
        </w:tblPrEx>
        <w:trPr>
          <w:cantSplit/>
          <w:jc w:val="center"/>
        </w:trPr>
        <w:tc>
          <w:tcPr>
            <w:tcW w:w="9625" w:type="dxa"/>
            <w:gridSpan w:val="3"/>
            <w:shd w:val="clear" w:color="auto" w:fill="auto"/>
            <w:vAlign w:val="bottom"/>
          </w:tcPr>
          <w:p w14:paraId="070284C0" w14:textId="77777777" w:rsidR="00745A91" w:rsidRPr="00B27DE1" w:rsidRDefault="00745A91" w:rsidP="00FF046C">
            <w:pPr>
              <w:pStyle w:val="NoSpacing"/>
              <w:spacing w:before="50" w:after="60" w:line="220" w:lineRule="exact"/>
              <w:rPr>
                <w:rFonts w:ascii="Swis721 Lt BT" w:hAnsi="Swis721 Lt BT"/>
                <w:i/>
                <w:sz w:val="21"/>
                <w:szCs w:val="21"/>
              </w:rPr>
            </w:pPr>
            <w:r w:rsidRPr="00B27DE1">
              <w:rPr>
                <w:rFonts w:ascii="Swis721 Lt BT" w:hAnsi="Swis721 Lt BT"/>
                <w:i/>
                <w:sz w:val="21"/>
                <w:szCs w:val="21"/>
              </w:rPr>
              <w:t>Comment:</w:t>
            </w:r>
          </w:p>
        </w:tc>
        <w:tc>
          <w:tcPr>
            <w:tcW w:w="190" w:type="dxa"/>
            <w:shd w:val="clear" w:color="auto" w:fill="auto"/>
            <w:vAlign w:val="bottom"/>
          </w:tcPr>
          <w:p w14:paraId="06AB75B2" w14:textId="77777777" w:rsidR="00745A91" w:rsidRPr="00B27DE1" w:rsidRDefault="00745A91" w:rsidP="00FF046C">
            <w:pPr>
              <w:pStyle w:val="NoSpacing"/>
              <w:spacing w:before="50" w:after="60" w:line="220" w:lineRule="exact"/>
              <w:rPr>
                <w:rFonts w:ascii="Swis721 Lt BT" w:hAnsi="Swis721 Lt BT"/>
                <w:i/>
                <w:sz w:val="21"/>
                <w:szCs w:val="21"/>
              </w:rPr>
            </w:pPr>
          </w:p>
        </w:tc>
        <w:tc>
          <w:tcPr>
            <w:tcW w:w="1080" w:type="dxa"/>
            <w:vMerge/>
            <w:vAlign w:val="bottom"/>
          </w:tcPr>
          <w:p w14:paraId="7ACEED20" w14:textId="77777777" w:rsidR="00745A91" w:rsidRPr="00B27DE1" w:rsidRDefault="00745A91" w:rsidP="00FF046C">
            <w:pPr>
              <w:pStyle w:val="NoSpacing"/>
              <w:spacing w:before="50" w:after="60" w:line="220" w:lineRule="exact"/>
              <w:rPr>
                <w:rFonts w:ascii="Swis721 Lt BT" w:hAnsi="Swis721 Lt BT"/>
                <w:i/>
                <w:sz w:val="21"/>
                <w:szCs w:val="21"/>
              </w:rPr>
            </w:pPr>
          </w:p>
        </w:tc>
      </w:tr>
      <w:tr w:rsidR="0075371E" w:rsidRPr="00B27DE1" w14:paraId="3820B9AC" w14:textId="77777777" w:rsidTr="1658840F">
        <w:trPr>
          <w:cantSplit/>
          <w:trHeight w:val="180"/>
        </w:trPr>
        <w:tc>
          <w:tcPr>
            <w:tcW w:w="10895" w:type="dxa"/>
            <w:gridSpan w:val="5"/>
          </w:tcPr>
          <w:p w14:paraId="3BC9647C" w14:textId="3F5678B3" w:rsidR="0075371E" w:rsidRPr="00B27DE1" w:rsidRDefault="0075371E" w:rsidP="00FF046C">
            <w:pPr>
              <w:widowControl/>
              <w:tabs>
                <w:tab w:val="left" w:pos="-1080"/>
                <w:tab w:val="decimal" w:pos="-720"/>
                <w:tab w:val="decimal" w:pos="-240"/>
                <w:tab w:val="decimal" w:pos="240"/>
                <w:tab w:val="left" w:pos="540"/>
                <w:tab w:val="decimal" w:pos="900"/>
                <w:tab w:val="left" w:pos="1260"/>
              </w:tabs>
              <w:spacing w:before="240" w:after="160"/>
              <w:ind w:right="68"/>
              <w:rPr>
                <w:rFonts w:ascii="Swis721 Lt BT" w:hAnsi="Swis721 Lt BT"/>
                <w:color w:val="000000"/>
                <w:kern w:val="2"/>
                <w:sz w:val="21"/>
                <w:szCs w:val="21"/>
              </w:rPr>
            </w:pPr>
            <w:r w:rsidRPr="00B27DE1">
              <w:rPr>
                <w:rFonts w:ascii="Swis721 Lt BT" w:hAnsi="Swis721 Lt BT"/>
                <w:color w:val="000000"/>
                <w:kern w:val="2"/>
                <w:sz w:val="21"/>
                <w:szCs w:val="21"/>
              </w:rPr>
              <w:t xml:space="preserve">This questionnaire was completed in accordance with guidelines </w:t>
            </w:r>
            <w:r w:rsidR="00672E47" w:rsidRPr="00B27DE1">
              <w:rPr>
                <w:rFonts w:ascii="Swis721 Lt BT" w:hAnsi="Swis721 Lt BT"/>
                <w:color w:val="000000"/>
                <w:kern w:val="2"/>
                <w:sz w:val="21"/>
                <w:szCs w:val="21"/>
              </w:rPr>
              <w:t xml:space="preserve">established by </w:t>
            </w:r>
            <w:r w:rsidRPr="00B27DE1">
              <w:rPr>
                <w:rFonts w:ascii="Swis721 Lt BT" w:hAnsi="Swis721 Lt BT"/>
                <w:color w:val="000000"/>
                <w:kern w:val="2"/>
                <w:sz w:val="21"/>
                <w:szCs w:val="21"/>
              </w:rPr>
              <w:t>the</w:t>
            </w:r>
            <w:r w:rsidR="004D31EA" w:rsidRPr="00B27DE1">
              <w:rPr>
                <w:rFonts w:ascii="Swis721 Lt BT" w:hAnsi="Swis721 Lt BT"/>
                <w:color w:val="000000"/>
                <w:kern w:val="2"/>
                <w:sz w:val="21"/>
                <w:szCs w:val="21"/>
              </w:rPr>
              <w:t xml:space="preserve"> </w:t>
            </w:r>
            <w:r w:rsidR="00D6429A" w:rsidRPr="00B27DE1">
              <w:rPr>
                <w:rFonts w:ascii="Swis721 Lt BT" w:hAnsi="Swis721 Lt BT"/>
                <w:color w:val="000000"/>
                <w:kern w:val="2"/>
                <w:sz w:val="21"/>
                <w:szCs w:val="21"/>
              </w:rPr>
              <w:t xml:space="preserve">Arizona </w:t>
            </w:r>
            <w:r w:rsidRPr="00B27DE1">
              <w:rPr>
                <w:rFonts w:ascii="Swis721 Lt BT" w:hAnsi="Swis721 Lt BT"/>
                <w:color w:val="000000"/>
                <w:kern w:val="2"/>
                <w:sz w:val="21"/>
                <w:szCs w:val="21"/>
              </w:rPr>
              <w:t>Auditor Genera</w:t>
            </w:r>
            <w:r w:rsidR="00530DF5" w:rsidRPr="00B27DE1">
              <w:rPr>
                <w:rFonts w:ascii="Swis721 Lt BT" w:hAnsi="Swis721 Lt BT"/>
                <w:color w:val="000000"/>
                <w:kern w:val="2"/>
                <w:sz w:val="21"/>
                <w:szCs w:val="21"/>
              </w:rPr>
              <w:t>l</w:t>
            </w:r>
            <w:r w:rsidRPr="00B27DE1">
              <w:rPr>
                <w:rFonts w:ascii="Swis721 Lt BT" w:hAnsi="Swis721 Lt BT"/>
                <w:color w:val="000000"/>
                <w:kern w:val="2"/>
                <w:sz w:val="21"/>
                <w:szCs w:val="21"/>
              </w:rPr>
              <w:t xml:space="preserve"> </w:t>
            </w:r>
            <w:r w:rsidR="001322E0" w:rsidRPr="00B27DE1">
              <w:rPr>
                <w:rFonts w:ascii="Swis721 Lt BT" w:hAnsi="Swis721 Lt BT"/>
                <w:color w:val="000000"/>
                <w:kern w:val="2"/>
                <w:sz w:val="21"/>
                <w:szCs w:val="21"/>
              </w:rPr>
              <w:t xml:space="preserve">and </w:t>
            </w:r>
            <w:r w:rsidRPr="00B27DE1">
              <w:rPr>
                <w:rFonts w:ascii="Swis721 Lt BT" w:hAnsi="Swis721 Lt BT"/>
                <w:color w:val="000000"/>
                <w:kern w:val="2"/>
                <w:sz w:val="21"/>
                <w:szCs w:val="21"/>
              </w:rPr>
              <w:t>as set forth in the instructions on page 1.</w:t>
            </w:r>
          </w:p>
        </w:tc>
      </w:tr>
      <w:tr w:rsidR="0075371E" w:rsidRPr="00B27DE1" w14:paraId="081544B7" w14:textId="77777777" w:rsidTr="1658840F">
        <w:tblPrEx>
          <w:jc w:val="center"/>
          <w:tblCellMar>
            <w:left w:w="108" w:type="dxa"/>
            <w:right w:w="108" w:type="dxa"/>
          </w:tblCellMar>
        </w:tblPrEx>
        <w:trPr>
          <w:trHeight w:val="755"/>
          <w:jc w:val="center"/>
        </w:trPr>
        <w:tc>
          <w:tcPr>
            <w:tcW w:w="6475" w:type="dxa"/>
            <w:shd w:val="clear" w:color="auto" w:fill="D9D9D9" w:themeFill="background1" w:themeFillShade="D9"/>
          </w:tcPr>
          <w:p w14:paraId="5A7FC00B" w14:textId="59D7C505" w:rsidR="0075371E" w:rsidRPr="00B27DE1" w:rsidRDefault="00F00137" w:rsidP="005D6C3B">
            <w:pPr>
              <w:widowControl/>
              <w:tabs>
                <w:tab w:val="right" w:pos="4680"/>
                <w:tab w:val="left" w:pos="5400"/>
                <w:tab w:val="right" w:pos="10080"/>
              </w:tabs>
              <w:rPr>
                <w:rFonts w:ascii="Swis721 Lt BT" w:hAnsi="Swis721 Lt BT"/>
                <w:color w:val="000000"/>
                <w:kern w:val="2"/>
                <w:sz w:val="21"/>
                <w:szCs w:val="21"/>
              </w:rPr>
            </w:pPr>
            <w:r w:rsidRPr="00B27DE1">
              <w:rPr>
                <w:rFonts w:ascii="Swis721 Lt BT" w:hAnsi="Swis721 Lt BT"/>
                <w:color w:val="000000"/>
                <w:kern w:val="2"/>
                <w:sz w:val="21"/>
                <w:szCs w:val="21"/>
              </w:rPr>
              <w:t>Audit Firm</w:t>
            </w:r>
            <w:r w:rsidR="005D6C3B" w:rsidRPr="00B27DE1">
              <w:rPr>
                <w:rFonts w:ascii="Swis721 Lt BT" w:hAnsi="Swis721 Lt BT"/>
                <w:color w:val="000000"/>
                <w:kern w:val="2"/>
                <w:sz w:val="21"/>
                <w:szCs w:val="21"/>
              </w:rPr>
              <w:t>:</w:t>
            </w:r>
          </w:p>
        </w:tc>
        <w:tc>
          <w:tcPr>
            <w:tcW w:w="270" w:type="dxa"/>
          </w:tcPr>
          <w:p w14:paraId="71F7478D" w14:textId="77777777" w:rsidR="0075371E" w:rsidRPr="00B27DE1" w:rsidRDefault="0075371E" w:rsidP="005D6C3B">
            <w:pPr>
              <w:widowControl/>
              <w:tabs>
                <w:tab w:val="right" w:pos="4680"/>
                <w:tab w:val="left" w:pos="5400"/>
                <w:tab w:val="right" w:pos="10080"/>
              </w:tabs>
              <w:spacing w:before="60"/>
              <w:rPr>
                <w:rFonts w:ascii="Swis721 Lt BT" w:hAnsi="Swis721 Lt BT"/>
                <w:color w:val="000000"/>
                <w:kern w:val="2"/>
                <w:sz w:val="21"/>
                <w:szCs w:val="21"/>
              </w:rPr>
            </w:pPr>
          </w:p>
        </w:tc>
        <w:tc>
          <w:tcPr>
            <w:tcW w:w="4150" w:type="dxa"/>
            <w:gridSpan w:val="3"/>
            <w:shd w:val="clear" w:color="auto" w:fill="D9D9D9" w:themeFill="background1" w:themeFillShade="D9"/>
          </w:tcPr>
          <w:p w14:paraId="3680D918" w14:textId="2840FD61" w:rsidR="0075371E" w:rsidRPr="00B27DE1" w:rsidRDefault="00F00137" w:rsidP="00587BC1">
            <w:pPr>
              <w:widowControl/>
              <w:tabs>
                <w:tab w:val="right" w:pos="4680"/>
                <w:tab w:val="left" w:pos="5400"/>
                <w:tab w:val="right" w:pos="10080"/>
              </w:tabs>
              <w:rPr>
                <w:rFonts w:ascii="Swis721 Lt BT" w:hAnsi="Swis721 Lt BT"/>
                <w:color w:val="000000"/>
                <w:kern w:val="2"/>
                <w:sz w:val="21"/>
                <w:szCs w:val="21"/>
              </w:rPr>
            </w:pPr>
            <w:r w:rsidRPr="00B27DE1">
              <w:rPr>
                <w:rFonts w:ascii="Swis721 Lt BT" w:hAnsi="Swis721 Lt BT"/>
                <w:color w:val="000000"/>
                <w:kern w:val="2"/>
                <w:sz w:val="21"/>
                <w:szCs w:val="21"/>
              </w:rPr>
              <w:t>Date</w:t>
            </w:r>
            <w:r w:rsidR="005D6C3B" w:rsidRPr="00B27DE1">
              <w:rPr>
                <w:rFonts w:ascii="Swis721 Lt BT" w:hAnsi="Swis721 Lt BT"/>
                <w:color w:val="000000"/>
                <w:kern w:val="2"/>
                <w:sz w:val="21"/>
                <w:szCs w:val="21"/>
              </w:rPr>
              <w:t>:</w:t>
            </w:r>
          </w:p>
        </w:tc>
      </w:tr>
      <w:tr w:rsidR="0075371E" w:rsidRPr="00D72065" w14:paraId="145987E7" w14:textId="77777777" w:rsidTr="1658840F">
        <w:tblPrEx>
          <w:jc w:val="center"/>
          <w:tblCellMar>
            <w:left w:w="108" w:type="dxa"/>
            <w:right w:w="108" w:type="dxa"/>
          </w:tblCellMar>
        </w:tblPrEx>
        <w:trPr>
          <w:trHeight w:val="818"/>
          <w:jc w:val="center"/>
        </w:trPr>
        <w:tc>
          <w:tcPr>
            <w:tcW w:w="6475" w:type="dxa"/>
            <w:shd w:val="clear" w:color="auto" w:fill="D9D9D9" w:themeFill="background1" w:themeFillShade="D9"/>
          </w:tcPr>
          <w:p w14:paraId="78559151" w14:textId="10B8D526" w:rsidR="0075371E" w:rsidRPr="00B27DE1" w:rsidRDefault="0075371E" w:rsidP="005D6C3B">
            <w:pPr>
              <w:widowControl/>
              <w:tabs>
                <w:tab w:val="right" w:pos="4680"/>
                <w:tab w:val="left" w:pos="5400"/>
                <w:tab w:val="right" w:pos="10080"/>
              </w:tabs>
              <w:rPr>
                <w:rFonts w:ascii="Swis721 Lt BT" w:hAnsi="Swis721 Lt BT"/>
                <w:color w:val="000000"/>
                <w:kern w:val="2"/>
                <w:sz w:val="21"/>
                <w:szCs w:val="21"/>
              </w:rPr>
            </w:pPr>
            <w:r w:rsidRPr="00B27DE1">
              <w:rPr>
                <w:rFonts w:ascii="Swis721 Lt BT" w:hAnsi="Swis721 Lt BT"/>
                <w:color w:val="000000"/>
                <w:kern w:val="2"/>
                <w:sz w:val="21"/>
                <w:szCs w:val="21"/>
              </w:rPr>
              <w:t>Preparer (</w:t>
            </w:r>
            <w:r w:rsidR="00716827" w:rsidRPr="00B27DE1">
              <w:rPr>
                <w:rFonts w:ascii="Swis721 Lt BT" w:hAnsi="Swis721 Lt BT"/>
                <w:color w:val="000000"/>
                <w:kern w:val="2"/>
                <w:sz w:val="21"/>
                <w:szCs w:val="21"/>
              </w:rPr>
              <w:t>audit firm representative</w:t>
            </w:r>
            <w:r w:rsidRPr="00B27DE1">
              <w:rPr>
                <w:rFonts w:ascii="Swis721 Lt BT" w:hAnsi="Swis721 Lt BT"/>
                <w:color w:val="000000"/>
                <w:kern w:val="2"/>
                <w:sz w:val="21"/>
                <w:szCs w:val="21"/>
              </w:rPr>
              <w:t>)</w:t>
            </w:r>
            <w:r w:rsidR="005D6C3B" w:rsidRPr="00B27DE1">
              <w:rPr>
                <w:rFonts w:ascii="Swis721 Lt BT" w:hAnsi="Swis721 Lt BT"/>
                <w:color w:val="000000"/>
                <w:kern w:val="2"/>
                <w:sz w:val="21"/>
                <w:szCs w:val="21"/>
              </w:rPr>
              <w:t>:</w:t>
            </w:r>
          </w:p>
        </w:tc>
        <w:tc>
          <w:tcPr>
            <w:tcW w:w="270" w:type="dxa"/>
          </w:tcPr>
          <w:p w14:paraId="05B4C5D8" w14:textId="77777777" w:rsidR="0075371E" w:rsidRPr="00B27DE1" w:rsidRDefault="0075371E" w:rsidP="005D6C3B">
            <w:pPr>
              <w:widowControl/>
              <w:tabs>
                <w:tab w:val="right" w:pos="4680"/>
                <w:tab w:val="left" w:pos="5400"/>
                <w:tab w:val="right" w:pos="10080"/>
              </w:tabs>
              <w:rPr>
                <w:rFonts w:ascii="Swis721 Lt BT" w:hAnsi="Swis721 Lt BT"/>
                <w:color w:val="000000"/>
                <w:kern w:val="2"/>
                <w:sz w:val="21"/>
                <w:szCs w:val="21"/>
              </w:rPr>
            </w:pPr>
          </w:p>
        </w:tc>
        <w:tc>
          <w:tcPr>
            <w:tcW w:w="4150" w:type="dxa"/>
            <w:gridSpan w:val="3"/>
            <w:shd w:val="clear" w:color="auto" w:fill="D9D9D9" w:themeFill="background1" w:themeFillShade="D9"/>
          </w:tcPr>
          <w:p w14:paraId="031694DD" w14:textId="729021CC" w:rsidR="0075371E" w:rsidRPr="00D72065" w:rsidRDefault="0075371E" w:rsidP="005D6C3B">
            <w:pPr>
              <w:widowControl/>
              <w:tabs>
                <w:tab w:val="right" w:pos="4680"/>
                <w:tab w:val="left" w:pos="5400"/>
                <w:tab w:val="right" w:pos="10080"/>
              </w:tabs>
              <w:rPr>
                <w:rFonts w:ascii="Swis721 Lt BT" w:hAnsi="Swis721 Lt BT"/>
                <w:color w:val="000000"/>
                <w:kern w:val="2"/>
                <w:sz w:val="21"/>
                <w:szCs w:val="21"/>
              </w:rPr>
            </w:pPr>
            <w:bookmarkStart w:id="1" w:name="LastPage"/>
            <w:r w:rsidRPr="00B27DE1">
              <w:rPr>
                <w:rFonts w:ascii="Swis721 Lt BT" w:hAnsi="Swis721 Lt BT"/>
                <w:color w:val="000000"/>
                <w:kern w:val="2"/>
                <w:sz w:val="21"/>
                <w:szCs w:val="21"/>
              </w:rPr>
              <w:t>Title</w:t>
            </w:r>
            <w:bookmarkEnd w:id="1"/>
            <w:r w:rsidR="005D6C3B" w:rsidRPr="00B27DE1">
              <w:rPr>
                <w:rFonts w:ascii="Swis721 Lt BT" w:hAnsi="Swis721 Lt BT"/>
                <w:color w:val="000000"/>
                <w:kern w:val="2"/>
                <w:sz w:val="21"/>
                <w:szCs w:val="21"/>
              </w:rPr>
              <w:t>:</w:t>
            </w:r>
          </w:p>
        </w:tc>
      </w:tr>
    </w:tbl>
    <w:p w14:paraId="49BF6370" w14:textId="77777777" w:rsidR="0075371E" w:rsidRPr="00D72065" w:rsidRDefault="0075371E">
      <w:pPr>
        <w:widowControl/>
        <w:tabs>
          <w:tab w:val="right" w:pos="4680"/>
          <w:tab w:val="left" w:pos="5400"/>
          <w:tab w:val="right" w:pos="10080"/>
        </w:tabs>
        <w:spacing w:after="160"/>
        <w:jc w:val="both"/>
        <w:rPr>
          <w:rFonts w:ascii="Swis721 Lt BT" w:hAnsi="Swis721 Lt BT"/>
          <w:kern w:val="2"/>
          <w:sz w:val="21"/>
          <w:szCs w:val="21"/>
        </w:rPr>
      </w:pPr>
    </w:p>
    <w:sectPr w:rsidR="0075371E" w:rsidRPr="00D72065" w:rsidSect="00E93C0E">
      <w:headerReference w:type="even" r:id="rId18"/>
      <w:headerReference w:type="default" r:id="rId19"/>
      <w:headerReference w:type="first" r:id="rId20"/>
      <w:endnotePr>
        <w:numFmt w:val="decimal"/>
      </w:endnotePr>
      <w:pgSz w:w="12240" w:h="15840" w:code="1"/>
      <w:pgMar w:top="810" w:right="720" w:bottom="630" w:left="720" w:header="720" w:footer="3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E1506" w14:textId="77777777" w:rsidR="00A71C77" w:rsidRDefault="00A71C77">
      <w:r>
        <w:separator/>
      </w:r>
    </w:p>
  </w:endnote>
  <w:endnote w:type="continuationSeparator" w:id="0">
    <w:p w14:paraId="591C5104" w14:textId="77777777" w:rsidR="00A71C77" w:rsidRDefault="00A71C77">
      <w:r>
        <w:continuationSeparator/>
      </w:r>
    </w:p>
  </w:endnote>
  <w:endnote w:type="continuationNotice" w:id="1">
    <w:p w14:paraId="3FEF628F" w14:textId="77777777" w:rsidR="00A71C77" w:rsidRDefault="00A71C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721 Lt BT">
    <w:panose1 w:val="020B0403020202020204"/>
    <w:charset w:val="00"/>
    <w:family w:val="swiss"/>
    <w:pitch w:val="variable"/>
    <w:sig w:usb0="00000087" w:usb1="00000000" w:usb2="00000000" w:usb3="00000000" w:csb0="0000001B" w:csb1="00000000"/>
  </w:font>
  <w:font w:name="Swis721 LtCn BT">
    <w:panose1 w:val="020B0406020202030204"/>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E79A1" w14:textId="77777777" w:rsidR="007B49A0" w:rsidRDefault="007B49A0">
    <w:pPr>
      <w:pStyle w:val="Foot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4</w:t>
    </w:r>
    <w:r>
      <w:rPr>
        <w:rStyle w:val="PageNumber"/>
        <w:sz w:val="21"/>
      </w:rPr>
      <w:fldChar w:fldCharType="end"/>
    </w:r>
  </w:p>
  <w:p w14:paraId="119CF374" w14:textId="77777777" w:rsidR="007B49A0" w:rsidRDefault="007B49A0">
    <w:pPr>
      <w:pStyle w:val="Footer"/>
      <w:rPr>
        <w:sz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A39D0" w14:textId="1AC3A596" w:rsidR="007B49A0" w:rsidRPr="001C6D91" w:rsidRDefault="006D7DB9">
    <w:pPr>
      <w:ind w:left="360" w:right="360" w:hanging="360"/>
      <w:jc w:val="both"/>
      <w:rPr>
        <w:rFonts w:ascii="Swis721 LtCn BT" w:hAnsi="Swis721 LtCn BT"/>
        <w:bCs/>
        <w:kern w:val="2"/>
        <w:sz w:val="21"/>
        <w:szCs w:val="21"/>
      </w:rPr>
    </w:pPr>
    <w:r w:rsidRPr="001C6D91">
      <w:rPr>
        <w:rFonts w:ascii="Swis721 LtCn BT" w:hAnsi="Swis721 LtCn BT"/>
        <w:bCs/>
        <w:kern w:val="2"/>
        <w:sz w:val="21"/>
        <w:szCs w:val="21"/>
      </w:rPr>
      <w:t>Arizona Auditor General</w:t>
    </w:r>
    <w:r w:rsidRPr="001C6D91">
      <w:rPr>
        <w:rFonts w:ascii="Swis721 LtCn BT" w:hAnsi="Swis721 LtCn BT"/>
        <w:bCs/>
        <w:kern w:val="2"/>
        <w:sz w:val="21"/>
        <w:szCs w:val="21"/>
      </w:rPr>
      <w:tab/>
    </w:r>
    <w:r w:rsidRPr="001C6D91">
      <w:rPr>
        <w:rFonts w:ascii="Swis721 LtCn BT" w:hAnsi="Swis721 LtCn BT"/>
        <w:bCs/>
        <w:kern w:val="2"/>
        <w:sz w:val="21"/>
        <w:szCs w:val="21"/>
      </w:rPr>
      <w:tab/>
    </w:r>
    <w:r w:rsidRPr="001C6D91">
      <w:rPr>
        <w:rFonts w:ascii="Swis721 LtCn BT" w:hAnsi="Swis721 LtCn BT"/>
        <w:bCs/>
        <w:kern w:val="2"/>
        <w:sz w:val="21"/>
        <w:szCs w:val="21"/>
      </w:rPr>
      <w:tab/>
    </w:r>
    <w:r w:rsidRPr="001C6D91">
      <w:rPr>
        <w:rFonts w:ascii="Swis721 LtCn BT" w:hAnsi="Swis721 LtCn BT"/>
        <w:bCs/>
        <w:kern w:val="2"/>
        <w:sz w:val="21"/>
        <w:szCs w:val="21"/>
      </w:rPr>
      <w:tab/>
    </w:r>
    <w:r w:rsidRPr="001C6D91">
      <w:rPr>
        <w:rFonts w:ascii="Swis721 LtCn BT" w:hAnsi="Swis721 LtCn BT"/>
        <w:bCs/>
        <w:kern w:val="2"/>
        <w:sz w:val="21"/>
        <w:szCs w:val="21"/>
      </w:rPr>
      <w:tab/>
      <w:t xml:space="preserve">revised </w:t>
    </w:r>
    <w:r w:rsidR="00FB32B9">
      <w:rPr>
        <w:rFonts w:ascii="Swis721 LtCn BT" w:hAnsi="Swis721 LtCn BT"/>
        <w:bCs/>
        <w:kern w:val="2"/>
        <w:sz w:val="21"/>
        <w:szCs w:val="21"/>
      </w:rPr>
      <w:t>7</w:t>
    </w:r>
    <w:r w:rsidR="0015467E" w:rsidRPr="001C6D91">
      <w:rPr>
        <w:rFonts w:ascii="Swis721 LtCn BT" w:hAnsi="Swis721 LtCn BT"/>
        <w:bCs/>
        <w:kern w:val="2"/>
        <w:sz w:val="21"/>
        <w:szCs w:val="21"/>
      </w:rPr>
      <w:t>/</w:t>
    </w:r>
    <w:r w:rsidR="0003016D" w:rsidRPr="001C6D91">
      <w:rPr>
        <w:rFonts w:ascii="Swis721 LtCn BT" w:hAnsi="Swis721 LtCn BT"/>
        <w:bCs/>
        <w:kern w:val="2"/>
        <w:sz w:val="21"/>
        <w:szCs w:val="21"/>
      </w:rPr>
      <w:t>2</w:t>
    </w:r>
    <w:r w:rsidR="00FB32B9">
      <w:rPr>
        <w:rFonts w:ascii="Swis721 LtCn BT" w:hAnsi="Swis721 LtCn BT"/>
        <w:bCs/>
        <w:kern w:val="2"/>
        <w:sz w:val="21"/>
        <w:szCs w:val="21"/>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93E60" w14:textId="4FE0E764" w:rsidR="003B24EA" w:rsidRPr="006D7DB9" w:rsidRDefault="006D7DB9" w:rsidP="006D7DB9">
    <w:pPr>
      <w:ind w:left="360" w:right="360" w:hanging="360"/>
      <w:jc w:val="both"/>
      <w:rPr>
        <w:rFonts w:ascii="Swis721 LtCn BT" w:hAnsi="Swis721 LtCn BT"/>
        <w:b/>
        <w:kern w:val="2"/>
        <w:sz w:val="21"/>
        <w:szCs w:val="21"/>
      </w:rPr>
    </w:pPr>
    <w:r w:rsidRPr="006D7DB9">
      <w:rPr>
        <w:rFonts w:ascii="Swis721 LtCn BT" w:hAnsi="Swis721 LtCn BT"/>
        <w:bCs/>
        <w:kern w:val="2"/>
        <w:sz w:val="21"/>
        <w:szCs w:val="21"/>
      </w:rPr>
      <w:t>Arizona Auditor General</w:t>
    </w:r>
    <w:r w:rsidRPr="006D7DB9">
      <w:rPr>
        <w:rFonts w:ascii="Swis721 LtCn BT" w:hAnsi="Swis721 LtCn BT"/>
        <w:bCs/>
        <w:kern w:val="2"/>
        <w:sz w:val="21"/>
        <w:szCs w:val="21"/>
      </w:rPr>
      <w:tab/>
    </w:r>
    <w:r w:rsidRPr="006D7DB9">
      <w:rPr>
        <w:rFonts w:ascii="Swis721 LtCn BT" w:hAnsi="Swis721 LtCn BT"/>
        <w:bCs/>
        <w:kern w:val="2"/>
        <w:sz w:val="21"/>
        <w:szCs w:val="21"/>
      </w:rPr>
      <w:tab/>
    </w:r>
    <w:r w:rsidRPr="006D7DB9">
      <w:rPr>
        <w:rFonts w:ascii="Swis721 LtCn BT" w:hAnsi="Swis721 LtCn BT"/>
        <w:bCs/>
        <w:kern w:val="2"/>
        <w:sz w:val="21"/>
        <w:szCs w:val="21"/>
      </w:rPr>
      <w:tab/>
    </w:r>
    <w:r w:rsidRPr="006D7DB9">
      <w:rPr>
        <w:rFonts w:ascii="Swis721 LtCn BT" w:hAnsi="Swis721 LtCn BT"/>
        <w:bCs/>
        <w:kern w:val="2"/>
        <w:sz w:val="21"/>
        <w:szCs w:val="21"/>
      </w:rPr>
      <w:tab/>
    </w:r>
    <w:r w:rsidRPr="006D7DB9">
      <w:rPr>
        <w:rFonts w:ascii="Swis721 LtCn BT" w:hAnsi="Swis721 LtCn BT"/>
        <w:bCs/>
        <w:kern w:val="2"/>
        <w:sz w:val="21"/>
        <w:szCs w:val="21"/>
      </w:rPr>
      <w:tab/>
      <w:t xml:space="preserve">revised </w:t>
    </w:r>
    <w:r w:rsidR="00FB32B9">
      <w:rPr>
        <w:rFonts w:ascii="Swis721 LtCn BT" w:hAnsi="Swis721 LtCn BT"/>
        <w:bCs/>
        <w:kern w:val="2"/>
        <w:sz w:val="21"/>
        <w:szCs w:val="21"/>
      </w:rPr>
      <w:t>7</w:t>
    </w:r>
    <w:r w:rsidRPr="006D7DB9">
      <w:rPr>
        <w:rFonts w:ascii="Swis721 LtCn BT" w:hAnsi="Swis721 LtCn BT"/>
        <w:bCs/>
        <w:kern w:val="2"/>
        <w:sz w:val="21"/>
        <w:szCs w:val="21"/>
      </w:rPr>
      <w:t>/</w:t>
    </w:r>
    <w:r w:rsidR="00FB32B9">
      <w:rPr>
        <w:rFonts w:ascii="Swis721 LtCn BT" w:hAnsi="Swis721 LtCn BT"/>
        <w:bCs/>
        <w:kern w:val="2"/>
        <w:sz w:val="21"/>
        <w:szCs w:val="21"/>
      </w:rPr>
      <w:t>24</w:t>
    </w:r>
    <w:r w:rsidRPr="006D7DB9">
      <w:rPr>
        <w:rFonts w:ascii="Swis721 LtCn BT" w:hAnsi="Swis721 LtCn BT"/>
        <w:bCs/>
        <w:kern w:val="2"/>
        <w:sz w:val="21"/>
        <w:szCs w:val="21"/>
      </w:rPr>
      <w:tab/>
    </w:r>
    <w:r>
      <w:rPr>
        <w:rFonts w:ascii="Swis721 LtCn BT" w:hAnsi="Swis721 LtCn BT"/>
        <w:b/>
        <w:kern w:val="2"/>
        <w:sz w:val="21"/>
        <w:szCs w:val="21"/>
      </w:rPr>
      <w:tab/>
    </w:r>
    <w:r>
      <w:rPr>
        <w:rFonts w:ascii="Swis721 LtCn BT" w:hAnsi="Swis721 LtCn BT"/>
        <w:b/>
        <w:kern w:val="2"/>
        <w:sz w:val="21"/>
        <w:szCs w:val="21"/>
      </w:rPr>
      <w:tab/>
    </w:r>
    <w:r>
      <w:rPr>
        <w:rFonts w:ascii="Swis721 LtCn BT" w:hAnsi="Swis721 LtCn BT"/>
        <w:b/>
        <w:kern w:val="2"/>
        <w:sz w:val="21"/>
        <w:szCs w:val="21"/>
      </w:rPr>
      <w:tab/>
    </w:r>
    <w:r w:rsidR="00C06CE0" w:rsidRPr="009D5F7E">
      <w:rPr>
        <w:rFonts w:ascii="Arial Narrow" w:hAnsi="Arial Narrow"/>
        <w:sz w:val="22"/>
        <w:szCs w:val="22"/>
      </w:rPr>
      <w:tab/>
    </w:r>
    <w:r w:rsidR="003B24EA" w:rsidRPr="00D34AAC">
      <w:rPr>
        <w:rFonts w:ascii="Swis721 LtCn BT" w:hAnsi="Swis721 LtCn BT"/>
        <w:bCs/>
        <w:kern w:val="2"/>
        <w:sz w:val="21"/>
        <w:szCs w:val="21"/>
      </w:rPr>
      <w:t xml:space="preserve">Page </w:t>
    </w:r>
    <w:r w:rsidR="003B24EA" w:rsidRPr="00D34AAC">
      <w:rPr>
        <w:rFonts w:ascii="Swis721 LtCn BT" w:hAnsi="Swis721 LtCn BT"/>
        <w:bCs/>
        <w:kern w:val="2"/>
        <w:sz w:val="21"/>
        <w:szCs w:val="21"/>
      </w:rPr>
      <w:fldChar w:fldCharType="begin"/>
    </w:r>
    <w:r w:rsidR="003B24EA" w:rsidRPr="00D34AAC">
      <w:rPr>
        <w:rFonts w:ascii="Swis721 LtCn BT" w:hAnsi="Swis721 LtCn BT"/>
        <w:bCs/>
        <w:kern w:val="2"/>
        <w:sz w:val="21"/>
        <w:szCs w:val="21"/>
      </w:rPr>
      <w:instrText xml:space="preserve"> PAGE </w:instrText>
    </w:r>
    <w:r w:rsidR="003B24EA" w:rsidRPr="00D34AAC">
      <w:rPr>
        <w:rFonts w:ascii="Swis721 LtCn BT" w:hAnsi="Swis721 LtCn BT"/>
        <w:bCs/>
        <w:kern w:val="2"/>
        <w:sz w:val="21"/>
        <w:szCs w:val="21"/>
      </w:rPr>
      <w:fldChar w:fldCharType="separate"/>
    </w:r>
    <w:r w:rsidR="00406FE6" w:rsidRPr="00D34AAC">
      <w:rPr>
        <w:rFonts w:ascii="Swis721 LtCn BT" w:hAnsi="Swis721 LtCn BT"/>
        <w:bCs/>
        <w:kern w:val="2"/>
        <w:sz w:val="21"/>
        <w:szCs w:val="21"/>
      </w:rPr>
      <w:t>1</w:t>
    </w:r>
    <w:r w:rsidR="003B24EA" w:rsidRPr="00D34AAC">
      <w:rPr>
        <w:rFonts w:ascii="Swis721 LtCn BT" w:hAnsi="Swis721 LtCn BT"/>
        <w:bCs/>
        <w:kern w:val="2"/>
        <w:sz w:val="21"/>
        <w:szCs w:val="21"/>
      </w:rPr>
      <w:fldChar w:fldCharType="end"/>
    </w:r>
    <w:r w:rsidR="003B24EA" w:rsidRPr="00D34AAC">
      <w:rPr>
        <w:rFonts w:ascii="Swis721 LtCn BT" w:hAnsi="Swis721 LtCn BT"/>
        <w:bCs/>
        <w:kern w:val="2"/>
        <w:sz w:val="21"/>
        <w:szCs w:val="21"/>
      </w:rPr>
      <w:t xml:space="preserve"> of </w:t>
    </w:r>
    <w:r w:rsidR="00695CB7" w:rsidRPr="00D34AAC">
      <w:rPr>
        <w:rFonts w:ascii="Swis721 LtCn BT" w:hAnsi="Swis721 LtCn BT"/>
        <w:bCs/>
        <w:kern w:val="2"/>
        <w:sz w:val="21"/>
        <w:szCs w:val="21"/>
      </w:rPr>
      <w:fldChar w:fldCharType="begin"/>
    </w:r>
    <w:r w:rsidR="00695CB7" w:rsidRPr="00D34AAC">
      <w:rPr>
        <w:rFonts w:ascii="Swis721 LtCn BT" w:hAnsi="Swis721 LtCn BT"/>
        <w:bCs/>
        <w:kern w:val="2"/>
        <w:sz w:val="21"/>
        <w:szCs w:val="21"/>
      </w:rPr>
      <w:instrText xml:space="preserve"> PAGEREF  LastPage  \* MERGEFORMAT </w:instrText>
    </w:r>
    <w:r w:rsidR="00695CB7" w:rsidRPr="00D34AAC">
      <w:rPr>
        <w:rFonts w:ascii="Swis721 LtCn BT" w:hAnsi="Swis721 LtCn BT"/>
        <w:bCs/>
        <w:kern w:val="2"/>
        <w:sz w:val="21"/>
        <w:szCs w:val="21"/>
      </w:rPr>
      <w:fldChar w:fldCharType="separate"/>
    </w:r>
    <w:r w:rsidR="003F086F">
      <w:rPr>
        <w:rFonts w:ascii="Swis721 LtCn BT" w:hAnsi="Swis721 LtCn BT"/>
        <w:bCs/>
        <w:noProof/>
        <w:kern w:val="2"/>
        <w:sz w:val="21"/>
        <w:szCs w:val="21"/>
      </w:rPr>
      <w:t>4</w:t>
    </w:r>
    <w:r w:rsidR="00695CB7" w:rsidRPr="00D34AAC">
      <w:rPr>
        <w:rFonts w:ascii="Swis721 LtCn BT" w:hAnsi="Swis721 LtCn BT"/>
        <w:bCs/>
        <w:kern w:val="2"/>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96237" w14:textId="77777777" w:rsidR="00A71C77" w:rsidRDefault="00A71C77">
      <w:r>
        <w:separator/>
      </w:r>
    </w:p>
  </w:footnote>
  <w:footnote w:type="continuationSeparator" w:id="0">
    <w:p w14:paraId="5E1EB0E2" w14:textId="77777777" w:rsidR="00A71C77" w:rsidRDefault="00A71C77">
      <w:r>
        <w:continuationSeparator/>
      </w:r>
    </w:p>
  </w:footnote>
  <w:footnote w:type="continuationNotice" w:id="1">
    <w:p w14:paraId="48027E3B" w14:textId="77777777" w:rsidR="00A71C77" w:rsidRDefault="00A71C77"/>
  </w:footnote>
  <w:footnote w:id="2">
    <w:p w14:paraId="35D375BE" w14:textId="4D46A6BD" w:rsidR="00306AB3" w:rsidRPr="00D20533" w:rsidRDefault="00306AB3">
      <w:pPr>
        <w:pStyle w:val="FootnoteText"/>
        <w:rPr>
          <w:rFonts w:ascii="Swis721 Lt BT" w:hAnsi="Swis721 Lt BT"/>
        </w:rPr>
      </w:pPr>
      <w:r w:rsidRPr="003D35F8">
        <w:rPr>
          <w:rStyle w:val="FootnoteReference"/>
          <w:rFonts w:ascii="Swis721 Lt BT" w:hAnsi="Swis721 Lt BT"/>
          <w:sz w:val="24"/>
          <w:szCs w:val="24"/>
          <w:vertAlign w:val="superscript"/>
        </w:rPr>
        <w:footnoteRef/>
      </w:r>
      <w:r w:rsidRPr="003D35F8">
        <w:rPr>
          <w:rFonts w:ascii="Swis721 Lt BT" w:hAnsi="Swis721 Lt BT"/>
          <w:sz w:val="24"/>
          <w:szCs w:val="24"/>
        </w:rPr>
        <w:t xml:space="preserve"> </w:t>
      </w:r>
      <w:r w:rsidR="00D20533" w:rsidRPr="00E30736">
        <w:rPr>
          <w:rFonts w:ascii="Swis721 LtCn BT" w:hAnsi="Swis721 LtCn BT"/>
          <w:snapToGrid/>
          <w:color w:val="000000"/>
          <w:kern w:val="2"/>
          <w:sz w:val="21"/>
          <w:szCs w:val="21"/>
        </w:rPr>
        <w:t>This questionnaire must be used for fiscal year (FY) 20</w:t>
      </w:r>
      <w:r w:rsidR="00D35923">
        <w:rPr>
          <w:rFonts w:ascii="Swis721 LtCn BT" w:hAnsi="Swis721 LtCn BT"/>
          <w:snapToGrid/>
          <w:color w:val="000000"/>
          <w:kern w:val="2"/>
          <w:sz w:val="21"/>
          <w:szCs w:val="21"/>
        </w:rPr>
        <w:t>2</w:t>
      </w:r>
      <w:r w:rsidR="00FB32B9">
        <w:rPr>
          <w:rFonts w:ascii="Swis721 LtCn BT" w:hAnsi="Swis721 LtCn BT"/>
          <w:snapToGrid/>
          <w:color w:val="000000"/>
          <w:kern w:val="2"/>
          <w:sz w:val="21"/>
          <w:szCs w:val="21"/>
        </w:rPr>
        <w:t>4</w:t>
      </w:r>
      <w:r w:rsidR="00D20533" w:rsidRPr="00E30736">
        <w:rPr>
          <w:rFonts w:ascii="Swis721 LtCn BT" w:hAnsi="Swis721 LtCn BT"/>
          <w:snapToGrid/>
          <w:color w:val="000000"/>
          <w:kern w:val="2"/>
          <w:sz w:val="21"/>
          <w:szCs w:val="21"/>
        </w:rPr>
        <w:t xml:space="preserve"> audits and thereafter.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CC3A6" w14:textId="77777777" w:rsidR="007B49A0" w:rsidRDefault="007B49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A59D7" w14:textId="77777777" w:rsidR="007B49A0" w:rsidRPr="00F51B97" w:rsidRDefault="006D7DB9" w:rsidP="00602947">
    <w:pPr>
      <w:pStyle w:val="Heading4"/>
      <w:ind w:left="0"/>
      <w:jc w:val="left"/>
      <w:rPr>
        <w:rFonts w:ascii="Swis721 LtCn BT" w:hAnsi="Swis721 LtCn BT"/>
        <w:sz w:val="24"/>
      </w:rPr>
    </w:pPr>
    <w:r w:rsidRPr="00F51B97">
      <w:rPr>
        <w:rFonts w:ascii="Swis721 LtCn BT" w:hAnsi="Swis721 LtCn BT"/>
        <w:sz w:val="24"/>
      </w:rPr>
      <w:t>Procurement Compliance Questionnaire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75FFD" w14:textId="77777777" w:rsidR="007B49A0" w:rsidRDefault="007B49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682B9" w14:textId="77777777" w:rsidR="007B49A0" w:rsidRDefault="007B49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A1D3D" w14:textId="1E0B77FA" w:rsidR="007B49A0" w:rsidRPr="001E74C3" w:rsidRDefault="001C442A">
    <w:pPr>
      <w:tabs>
        <w:tab w:val="center" w:pos="5040"/>
        <w:tab w:val="right" w:leader="dot" w:pos="8460"/>
      </w:tabs>
      <w:ind w:left="1440" w:right="1440"/>
      <w:jc w:val="center"/>
      <w:rPr>
        <w:rFonts w:ascii="Swis721 Lt BT" w:hAnsi="Swis721 Lt BT"/>
        <w:kern w:val="2"/>
      </w:rPr>
    </w:pPr>
    <w:r w:rsidRPr="001E74C3">
      <w:rPr>
        <w:rFonts w:ascii="Swis721 Lt BT" w:hAnsi="Swis721 Lt BT"/>
        <w:b/>
        <w:kern w:val="2"/>
      </w:rPr>
      <w:t>Procurement Compliance Questionnaire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252D8" w14:textId="77777777" w:rsidR="007B49A0" w:rsidRDefault="007B49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0893"/>
    <w:multiLevelType w:val="multilevel"/>
    <w:tmpl w:val="4D04294E"/>
    <w:lvl w:ilvl="0">
      <w:start w:val="1"/>
      <w:numFmt w:val="decimal"/>
      <w:pStyle w:val="List"/>
      <w:lvlText w:val="%1."/>
      <w:lvlJc w:val="right"/>
      <w:pPr>
        <w:tabs>
          <w:tab w:val="num" w:pos="360"/>
        </w:tabs>
        <w:ind w:left="360" w:hanging="72"/>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713245D"/>
    <w:multiLevelType w:val="hybridMultilevel"/>
    <w:tmpl w:val="652235EC"/>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615663C2"/>
    <w:multiLevelType w:val="hybridMultilevel"/>
    <w:tmpl w:val="1BF28C12"/>
    <w:lvl w:ilvl="0" w:tplc="04090019">
      <w:start w:val="1"/>
      <w:numFmt w:val="lowerLetter"/>
      <w:lvlText w:val="%1."/>
      <w:lvlJc w:val="left"/>
      <w:pPr>
        <w:ind w:left="90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81B17FC"/>
    <w:multiLevelType w:val="singleLevel"/>
    <w:tmpl w:val="EEF83024"/>
    <w:lvl w:ilvl="0">
      <w:start w:val="1"/>
      <w:numFmt w:val="bullet"/>
      <w:pStyle w:val="2ndparagraphdef"/>
      <w:lvlText w:val=""/>
      <w:lvlJc w:val="left"/>
      <w:pPr>
        <w:tabs>
          <w:tab w:val="num" w:pos="360"/>
        </w:tabs>
        <w:ind w:left="360" w:hanging="360"/>
      </w:pPr>
      <w:rPr>
        <w:rFonts w:ascii="Times New Roman" w:hAnsi="Times New Roman" w:hint="default"/>
        <w:sz w:val="22"/>
      </w:rPr>
    </w:lvl>
  </w:abstractNum>
  <w:abstractNum w:abstractNumId="4" w15:restartNumberingAfterBreak="0">
    <w:nsid w:val="77751171"/>
    <w:multiLevelType w:val="hybridMultilevel"/>
    <w:tmpl w:val="5A0CD3E2"/>
    <w:lvl w:ilvl="0" w:tplc="C8200EE4">
      <w:numFmt w:val="bullet"/>
      <w:lvlText w:val=""/>
      <w:lvlJc w:val="left"/>
      <w:pPr>
        <w:ind w:left="450" w:hanging="360"/>
      </w:pPr>
      <w:rPr>
        <w:rFonts w:ascii="Symbol" w:hAnsi="Symbol"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DD30B7"/>
    <w:multiLevelType w:val="singleLevel"/>
    <w:tmpl w:val="04090001"/>
    <w:lvl w:ilvl="0">
      <w:start w:val="1"/>
      <w:numFmt w:val="bullet"/>
      <w:lvlText w:val=""/>
      <w:lvlJc w:val="left"/>
      <w:pPr>
        <w:ind w:left="720" w:hanging="360"/>
      </w:pPr>
      <w:rPr>
        <w:rFonts w:ascii="Symbol" w:hAnsi="Symbol" w:hint="default"/>
      </w:rPr>
    </w:lvl>
  </w:abstractNum>
  <w:abstractNum w:abstractNumId="6" w15:restartNumberingAfterBreak="0">
    <w:nsid w:val="7CD97394"/>
    <w:multiLevelType w:val="hybridMultilevel"/>
    <w:tmpl w:val="664603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08274981">
    <w:abstractNumId w:val="0"/>
  </w:num>
  <w:num w:numId="2" w16cid:durableId="2086537061">
    <w:abstractNumId w:val="5"/>
  </w:num>
  <w:num w:numId="3" w16cid:durableId="616521269">
    <w:abstractNumId w:val="3"/>
  </w:num>
  <w:num w:numId="4" w16cid:durableId="1403795499">
    <w:abstractNumId w:val="2"/>
  </w:num>
  <w:num w:numId="5" w16cid:durableId="36900371">
    <w:abstractNumId w:val="6"/>
  </w:num>
  <w:num w:numId="6" w16cid:durableId="1381903373">
    <w:abstractNumId w:val="0"/>
  </w:num>
  <w:num w:numId="7" w16cid:durableId="1021513301">
    <w:abstractNumId w:val="3"/>
  </w:num>
  <w:num w:numId="8" w16cid:durableId="1066533293">
    <w:abstractNumId w:val="0"/>
  </w:num>
  <w:num w:numId="9" w16cid:durableId="1035621869">
    <w:abstractNumId w:val="0"/>
  </w:num>
  <w:num w:numId="10" w16cid:durableId="192690768">
    <w:abstractNumId w:val="0"/>
  </w:num>
  <w:num w:numId="11" w16cid:durableId="20861093">
    <w:abstractNumId w:val="0"/>
  </w:num>
  <w:num w:numId="12" w16cid:durableId="716204227">
    <w:abstractNumId w:val="0"/>
  </w:num>
  <w:num w:numId="13" w16cid:durableId="181019895">
    <w:abstractNumId w:val="4"/>
  </w:num>
  <w:num w:numId="14" w16cid:durableId="1878199935">
    <w:abstractNumId w:val="1"/>
  </w:num>
  <w:num w:numId="15" w16cid:durableId="814377831">
    <w:abstractNumId w:val="0"/>
  </w:num>
  <w:num w:numId="16" w16cid:durableId="997226013">
    <w:abstractNumId w:val="0"/>
  </w:num>
  <w:num w:numId="17" w16cid:durableId="398020310">
    <w:abstractNumId w:val="0"/>
  </w:num>
  <w:num w:numId="18" w16cid:durableId="1819303633">
    <w:abstractNumId w:val="0"/>
  </w:num>
  <w:num w:numId="19" w16cid:durableId="109709310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842"/>
    <w:rsid w:val="00001405"/>
    <w:rsid w:val="00001A86"/>
    <w:rsid w:val="0000407D"/>
    <w:rsid w:val="00004137"/>
    <w:rsid w:val="000051E0"/>
    <w:rsid w:val="00005253"/>
    <w:rsid w:val="000059E8"/>
    <w:rsid w:val="0000687D"/>
    <w:rsid w:val="00007511"/>
    <w:rsid w:val="000076D2"/>
    <w:rsid w:val="0001016A"/>
    <w:rsid w:val="00010653"/>
    <w:rsid w:val="00011018"/>
    <w:rsid w:val="000114FD"/>
    <w:rsid w:val="0001248C"/>
    <w:rsid w:val="000125AE"/>
    <w:rsid w:val="00012D3C"/>
    <w:rsid w:val="00013457"/>
    <w:rsid w:val="000135C5"/>
    <w:rsid w:val="00014026"/>
    <w:rsid w:val="00016A31"/>
    <w:rsid w:val="000176AF"/>
    <w:rsid w:val="00020C0A"/>
    <w:rsid w:val="000219CD"/>
    <w:rsid w:val="00022B1E"/>
    <w:rsid w:val="00022B92"/>
    <w:rsid w:val="0002301E"/>
    <w:rsid w:val="00023DA2"/>
    <w:rsid w:val="0002448B"/>
    <w:rsid w:val="00025315"/>
    <w:rsid w:val="000254AA"/>
    <w:rsid w:val="00025E6A"/>
    <w:rsid w:val="000279B2"/>
    <w:rsid w:val="00027DDA"/>
    <w:rsid w:val="00027F7B"/>
    <w:rsid w:val="0003016D"/>
    <w:rsid w:val="00031DC5"/>
    <w:rsid w:val="0003345D"/>
    <w:rsid w:val="00033E68"/>
    <w:rsid w:val="0003546B"/>
    <w:rsid w:val="000371A6"/>
    <w:rsid w:val="0004069E"/>
    <w:rsid w:val="00040C6F"/>
    <w:rsid w:val="00040EC2"/>
    <w:rsid w:val="00041CAC"/>
    <w:rsid w:val="00041D88"/>
    <w:rsid w:val="00042334"/>
    <w:rsid w:val="00042D91"/>
    <w:rsid w:val="00043062"/>
    <w:rsid w:val="00044951"/>
    <w:rsid w:val="00045668"/>
    <w:rsid w:val="00046BDF"/>
    <w:rsid w:val="0004721B"/>
    <w:rsid w:val="00047D60"/>
    <w:rsid w:val="00047DF5"/>
    <w:rsid w:val="00050084"/>
    <w:rsid w:val="00050474"/>
    <w:rsid w:val="00050818"/>
    <w:rsid w:val="00051048"/>
    <w:rsid w:val="000516CE"/>
    <w:rsid w:val="00051EA2"/>
    <w:rsid w:val="0005257E"/>
    <w:rsid w:val="00052C9E"/>
    <w:rsid w:val="00053390"/>
    <w:rsid w:val="0005391D"/>
    <w:rsid w:val="000543E4"/>
    <w:rsid w:val="000603D7"/>
    <w:rsid w:val="00060AB0"/>
    <w:rsid w:val="00060B65"/>
    <w:rsid w:val="00061E13"/>
    <w:rsid w:val="00061F34"/>
    <w:rsid w:val="000629D9"/>
    <w:rsid w:val="00062C81"/>
    <w:rsid w:val="00063A31"/>
    <w:rsid w:val="00063AB1"/>
    <w:rsid w:val="00063D1D"/>
    <w:rsid w:val="00064AE7"/>
    <w:rsid w:val="00065C3E"/>
    <w:rsid w:val="00066E43"/>
    <w:rsid w:val="00067035"/>
    <w:rsid w:val="000676B5"/>
    <w:rsid w:val="0006787A"/>
    <w:rsid w:val="00070F41"/>
    <w:rsid w:val="000717F8"/>
    <w:rsid w:val="00083BEA"/>
    <w:rsid w:val="00084B1E"/>
    <w:rsid w:val="000853A5"/>
    <w:rsid w:val="0008600C"/>
    <w:rsid w:val="0008734B"/>
    <w:rsid w:val="0008758E"/>
    <w:rsid w:val="00087AC2"/>
    <w:rsid w:val="000924E3"/>
    <w:rsid w:val="000928D7"/>
    <w:rsid w:val="00092C02"/>
    <w:rsid w:val="00092D74"/>
    <w:rsid w:val="000948CD"/>
    <w:rsid w:val="00095EB7"/>
    <w:rsid w:val="000A1F2C"/>
    <w:rsid w:val="000A375C"/>
    <w:rsid w:val="000A474F"/>
    <w:rsid w:val="000A482D"/>
    <w:rsid w:val="000A4CB3"/>
    <w:rsid w:val="000A5BAB"/>
    <w:rsid w:val="000A5C18"/>
    <w:rsid w:val="000A71E3"/>
    <w:rsid w:val="000A7730"/>
    <w:rsid w:val="000B056F"/>
    <w:rsid w:val="000B0D52"/>
    <w:rsid w:val="000B2A39"/>
    <w:rsid w:val="000B3C1B"/>
    <w:rsid w:val="000B41BA"/>
    <w:rsid w:val="000B4BDB"/>
    <w:rsid w:val="000B7D25"/>
    <w:rsid w:val="000B7E53"/>
    <w:rsid w:val="000C09EF"/>
    <w:rsid w:val="000C1AAA"/>
    <w:rsid w:val="000C1EFF"/>
    <w:rsid w:val="000C2F10"/>
    <w:rsid w:val="000C399B"/>
    <w:rsid w:val="000C45A5"/>
    <w:rsid w:val="000C4B37"/>
    <w:rsid w:val="000C5478"/>
    <w:rsid w:val="000C7915"/>
    <w:rsid w:val="000D0545"/>
    <w:rsid w:val="000D2968"/>
    <w:rsid w:val="000D3504"/>
    <w:rsid w:val="000D38DC"/>
    <w:rsid w:val="000D49C8"/>
    <w:rsid w:val="000D5A61"/>
    <w:rsid w:val="000D7FB9"/>
    <w:rsid w:val="000E0484"/>
    <w:rsid w:val="000E101B"/>
    <w:rsid w:val="000E1D13"/>
    <w:rsid w:val="000E2504"/>
    <w:rsid w:val="000E3771"/>
    <w:rsid w:val="000E549F"/>
    <w:rsid w:val="000E68FA"/>
    <w:rsid w:val="000F06DC"/>
    <w:rsid w:val="000F090B"/>
    <w:rsid w:val="000F2657"/>
    <w:rsid w:val="000F2EF3"/>
    <w:rsid w:val="001008C6"/>
    <w:rsid w:val="00100A1B"/>
    <w:rsid w:val="001018B7"/>
    <w:rsid w:val="0010200A"/>
    <w:rsid w:val="001024CA"/>
    <w:rsid w:val="0010317E"/>
    <w:rsid w:val="001031EB"/>
    <w:rsid w:val="00104F46"/>
    <w:rsid w:val="001067F7"/>
    <w:rsid w:val="00107359"/>
    <w:rsid w:val="0011128D"/>
    <w:rsid w:val="00111863"/>
    <w:rsid w:val="001124F8"/>
    <w:rsid w:val="00112C49"/>
    <w:rsid w:val="00112F7C"/>
    <w:rsid w:val="00113824"/>
    <w:rsid w:val="00113B0E"/>
    <w:rsid w:val="001145CA"/>
    <w:rsid w:val="001154B0"/>
    <w:rsid w:val="001156B4"/>
    <w:rsid w:val="00116162"/>
    <w:rsid w:val="001202C9"/>
    <w:rsid w:val="0012035C"/>
    <w:rsid w:val="0012043B"/>
    <w:rsid w:val="0012047A"/>
    <w:rsid w:val="00120A9D"/>
    <w:rsid w:val="0012116A"/>
    <w:rsid w:val="0012157A"/>
    <w:rsid w:val="001220FF"/>
    <w:rsid w:val="00126592"/>
    <w:rsid w:val="00131EA6"/>
    <w:rsid w:val="001322E0"/>
    <w:rsid w:val="001326E5"/>
    <w:rsid w:val="001339C7"/>
    <w:rsid w:val="001344DA"/>
    <w:rsid w:val="001348A6"/>
    <w:rsid w:val="00135882"/>
    <w:rsid w:val="001367A6"/>
    <w:rsid w:val="00136925"/>
    <w:rsid w:val="001376BE"/>
    <w:rsid w:val="001401A9"/>
    <w:rsid w:val="001403F4"/>
    <w:rsid w:val="0014048E"/>
    <w:rsid w:val="00140532"/>
    <w:rsid w:val="001407B3"/>
    <w:rsid w:val="00141B76"/>
    <w:rsid w:val="00142610"/>
    <w:rsid w:val="00143253"/>
    <w:rsid w:val="00144FA0"/>
    <w:rsid w:val="00145688"/>
    <w:rsid w:val="00145DCE"/>
    <w:rsid w:val="0014700E"/>
    <w:rsid w:val="00147606"/>
    <w:rsid w:val="00147E9E"/>
    <w:rsid w:val="00150676"/>
    <w:rsid w:val="00152058"/>
    <w:rsid w:val="00152EB5"/>
    <w:rsid w:val="0015446C"/>
    <w:rsid w:val="00154634"/>
    <w:rsid w:val="0015467E"/>
    <w:rsid w:val="00156473"/>
    <w:rsid w:val="00156538"/>
    <w:rsid w:val="00156A53"/>
    <w:rsid w:val="00157F00"/>
    <w:rsid w:val="00161220"/>
    <w:rsid w:val="00161910"/>
    <w:rsid w:val="00161A10"/>
    <w:rsid w:val="00162083"/>
    <w:rsid w:val="001627B3"/>
    <w:rsid w:val="00162908"/>
    <w:rsid w:val="00163E79"/>
    <w:rsid w:val="00164BD8"/>
    <w:rsid w:val="0016694A"/>
    <w:rsid w:val="00166E00"/>
    <w:rsid w:val="00167562"/>
    <w:rsid w:val="0016759C"/>
    <w:rsid w:val="00170650"/>
    <w:rsid w:val="0017071F"/>
    <w:rsid w:val="001709B3"/>
    <w:rsid w:val="001718BC"/>
    <w:rsid w:val="00171DE5"/>
    <w:rsid w:val="0017239F"/>
    <w:rsid w:val="00175135"/>
    <w:rsid w:val="0017541B"/>
    <w:rsid w:val="00175CE3"/>
    <w:rsid w:val="00175EA9"/>
    <w:rsid w:val="00177074"/>
    <w:rsid w:val="00180D8F"/>
    <w:rsid w:val="00180EFA"/>
    <w:rsid w:val="001811EC"/>
    <w:rsid w:val="0018137B"/>
    <w:rsid w:val="001830F3"/>
    <w:rsid w:val="00183648"/>
    <w:rsid w:val="00185636"/>
    <w:rsid w:val="00186AAC"/>
    <w:rsid w:val="00186D92"/>
    <w:rsid w:val="00186DBC"/>
    <w:rsid w:val="00186DC0"/>
    <w:rsid w:val="0018753B"/>
    <w:rsid w:val="00190A5C"/>
    <w:rsid w:val="00190C02"/>
    <w:rsid w:val="00190EF9"/>
    <w:rsid w:val="0019134B"/>
    <w:rsid w:val="00191DDF"/>
    <w:rsid w:val="001925D8"/>
    <w:rsid w:val="00192CE6"/>
    <w:rsid w:val="00194137"/>
    <w:rsid w:val="0019493F"/>
    <w:rsid w:val="00194B05"/>
    <w:rsid w:val="00194BB6"/>
    <w:rsid w:val="00196040"/>
    <w:rsid w:val="00196507"/>
    <w:rsid w:val="00196D1C"/>
    <w:rsid w:val="00197ADE"/>
    <w:rsid w:val="001A0D52"/>
    <w:rsid w:val="001A18C1"/>
    <w:rsid w:val="001A1BF1"/>
    <w:rsid w:val="001A1E5C"/>
    <w:rsid w:val="001A3607"/>
    <w:rsid w:val="001A3CEA"/>
    <w:rsid w:val="001A4B0C"/>
    <w:rsid w:val="001A508F"/>
    <w:rsid w:val="001A52BB"/>
    <w:rsid w:val="001A66A0"/>
    <w:rsid w:val="001A7299"/>
    <w:rsid w:val="001A7F0D"/>
    <w:rsid w:val="001B04C9"/>
    <w:rsid w:val="001B11F8"/>
    <w:rsid w:val="001B166D"/>
    <w:rsid w:val="001B1C65"/>
    <w:rsid w:val="001B1C77"/>
    <w:rsid w:val="001B42D0"/>
    <w:rsid w:val="001B47AD"/>
    <w:rsid w:val="001B5B91"/>
    <w:rsid w:val="001B6162"/>
    <w:rsid w:val="001B63D1"/>
    <w:rsid w:val="001B666C"/>
    <w:rsid w:val="001B6DF9"/>
    <w:rsid w:val="001B6F0D"/>
    <w:rsid w:val="001C077A"/>
    <w:rsid w:val="001C0D82"/>
    <w:rsid w:val="001C3FAC"/>
    <w:rsid w:val="001C442A"/>
    <w:rsid w:val="001C498F"/>
    <w:rsid w:val="001C66E6"/>
    <w:rsid w:val="001C6D91"/>
    <w:rsid w:val="001C791D"/>
    <w:rsid w:val="001D0218"/>
    <w:rsid w:val="001D1151"/>
    <w:rsid w:val="001D2B1A"/>
    <w:rsid w:val="001D2C6B"/>
    <w:rsid w:val="001D3E77"/>
    <w:rsid w:val="001D6351"/>
    <w:rsid w:val="001D7443"/>
    <w:rsid w:val="001D7C60"/>
    <w:rsid w:val="001D7F81"/>
    <w:rsid w:val="001E11E1"/>
    <w:rsid w:val="001E143A"/>
    <w:rsid w:val="001E17E4"/>
    <w:rsid w:val="001E19AA"/>
    <w:rsid w:val="001E1A9F"/>
    <w:rsid w:val="001E1DA5"/>
    <w:rsid w:val="001E2356"/>
    <w:rsid w:val="001E2B45"/>
    <w:rsid w:val="001E4CF7"/>
    <w:rsid w:val="001E4D04"/>
    <w:rsid w:val="001E5494"/>
    <w:rsid w:val="001E6308"/>
    <w:rsid w:val="001E74C3"/>
    <w:rsid w:val="001E79CB"/>
    <w:rsid w:val="001E79D6"/>
    <w:rsid w:val="001F1678"/>
    <w:rsid w:val="001F1B2D"/>
    <w:rsid w:val="001F2284"/>
    <w:rsid w:val="001F2C2F"/>
    <w:rsid w:val="001F32D3"/>
    <w:rsid w:val="001F3315"/>
    <w:rsid w:val="001F4D8F"/>
    <w:rsid w:val="001F6181"/>
    <w:rsid w:val="001F64E4"/>
    <w:rsid w:val="001F732B"/>
    <w:rsid w:val="001F756B"/>
    <w:rsid w:val="00200C84"/>
    <w:rsid w:val="00201D6A"/>
    <w:rsid w:val="002041F2"/>
    <w:rsid w:val="0020480E"/>
    <w:rsid w:val="00205F60"/>
    <w:rsid w:val="0020605C"/>
    <w:rsid w:val="00206D9F"/>
    <w:rsid w:val="00207481"/>
    <w:rsid w:val="00210067"/>
    <w:rsid w:val="00211112"/>
    <w:rsid w:val="00212CAF"/>
    <w:rsid w:val="00212E4A"/>
    <w:rsid w:val="00213467"/>
    <w:rsid w:val="00213F2E"/>
    <w:rsid w:val="00215D1A"/>
    <w:rsid w:val="002200DF"/>
    <w:rsid w:val="002210B0"/>
    <w:rsid w:val="00223F76"/>
    <w:rsid w:val="00224F1C"/>
    <w:rsid w:val="00225EF9"/>
    <w:rsid w:val="002266FF"/>
    <w:rsid w:val="002279C4"/>
    <w:rsid w:val="00227DC3"/>
    <w:rsid w:val="002313EF"/>
    <w:rsid w:val="00232565"/>
    <w:rsid w:val="0023271B"/>
    <w:rsid w:val="00233B10"/>
    <w:rsid w:val="0023506B"/>
    <w:rsid w:val="00236414"/>
    <w:rsid w:val="00236F46"/>
    <w:rsid w:val="00241369"/>
    <w:rsid w:val="0024152A"/>
    <w:rsid w:val="00242280"/>
    <w:rsid w:val="00242F06"/>
    <w:rsid w:val="002434F6"/>
    <w:rsid w:val="00244564"/>
    <w:rsid w:val="002445D0"/>
    <w:rsid w:val="002451A1"/>
    <w:rsid w:val="002459BD"/>
    <w:rsid w:val="00245EA4"/>
    <w:rsid w:val="00246C43"/>
    <w:rsid w:val="0025008C"/>
    <w:rsid w:val="00250553"/>
    <w:rsid w:val="00250BF8"/>
    <w:rsid w:val="00251B63"/>
    <w:rsid w:val="0025411C"/>
    <w:rsid w:val="0025583B"/>
    <w:rsid w:val="00255C3C"/>
    <w:rsid w:val="00257CD5"/>
    <w:rsid w:val="00260432"/>
    <w:rsid w:val="002604C4"/>
    <w:rsid w:val="002604CA"/>
    <w:rsid w:val="0026068E"/>
    <w:rsid w:val="0026092C"/>
    <w:rsid w:val="00260F2A"/>
    <w:rsid w:val="0026188A"/>
    <w:rsid w:val="00261986"/>
    <w:rsid w:val="0026242F"/>
    <w:rsid w:val="0026419E"/>
    <w:rsid w:val="002641B5"/>
    <w:rsid w:val="00264AD3"/>
    <w:rsid w:val="0026525A"/>
    <w:rsid w:val="00265472"/>
    <w:rsid w:val="00266240"/>
    <w:rsid w:val="00271AF7"/>
    <w:rsid w:val="002720A3"/>
    <w:rsid w:val="00272201"/>
    <w:rsid w:val="0027422D"/>
    <w:rsid w:val="00274BD8"/>
    <w:rsid w:val="00275566"/>
    <w:rsid w:val="00275867"/>
    <w:rsid w:val="00275BF1"/>
    <w:rsid w:val="00276653"/>
    <w:rsid w:val="0027749F"/>
    <w:rsid w:val="00277D7C"/>
    <w:rsid w:val="00277E70"/>
    <w:rsid w:val="00281AA7"/>
    <w:rsid w:val="00282B70"/>
    <w:rsid w:val="00283D6D"/>
    <w:rsid w:val="00283FC1"/>
    <w:rsid w:val="002861BE"/>
    <w:rsid w:val="00287139"/>
    <w:rsid w:val="0028749E"/>
    <w:rsid w:val="0028787D"/>
    <w:rsid w:val="00292DFC"/>
    <w:rsid w:val="002939C0"/>
    <w:rsid w:val="00293ECC"/>
    <w:rsid w:val="00294A62"/>
    <w:rsid w:val="00295345"/>
    <w:rsid w:val="0029619B"/>
    <w:rsid w:val="00296E3C"/>
    <w:rsid w:val="00297257"/>
    <w:rsid w:val="002974DE"/>
    <w:rsid w:val="00297758"/>
    <w:rsid w:val="00297A74"/>
    <w:rsid w:val="002A0207"/>
    <w:rsid w:val="002A1442"/>
    <w:rsid w:val="002A1EC2"/>
    <w:rsid w:val="002A2805"/>
    <w:rsid w:val="002A2FE7"/>
    <w:rsid w:val="002A3303"/>
    <w:rsid w:val="002A33A7"/>
    <w:rsid w:val="002A3992"/>
    <w:rsid w:val="002A4669"/>
    <w:rsid w:val="002A4ADA"/>
    <w:rsid w:val="002A5E22"/>
    <w:rsid w:val="002A6009"/>
    <w:rsid w:val="002A685F"/>
    <w:rsid w:val="002A6D68"/>
    <w:rsid w:val="002B0C3F"/>
    <w:rsid w:val="002B178A"/>
    <w:rsid w:val="002B23FF"/>
    <w:rsid w:val="002B2AE8"/>
    <w:rsid w:val="002B2D51"/>
    <w:rsid w:val="002B2DE4"/>
    <w:rsid w:val="002B42DE"/>
    <w:rsid w:val="002B4801"/>
    <w:rsid w:val="002B544B"/>
    <w:rsid w:val="002B6A6A"/>
    <w:rsid w:val="002B6C06"/>
    <w:rsid w:val="002B72EB"/>
    <w:rsid w:val="002C0750"/>
    <w:rsid w:val="002C07A3"/>
    <w:rsid w:val="002C12C5"/>
    <w:rsid w:val="002C1BEA"/>
    <w:rsid w:val="002C311B"/>
    <w:rsid w:val="002C3454"/>
    <w:rsid w:val="002C379A"/>
    <w:rsid w:val="002C3B7A"/>
    <w:rsid w:val="002C436B"/>
    <w:rsid w:val="002C4441"/>
    <w:rsid w:val="002C4CBE"/>
    <w:rsid w:val="002C4D47"/>
    <w:rsid w:val="002C519C"/>
    <w:rsid w:val="002C5CB2"/>
    <w:rsid w:val="002C5F1A"/>
    <w:rsid w:val="002C793B"/>
    <w:rsid w:val="002D0409"/>
    <w:rsid w:val="002D2B50"/>
    <w:rsid w:val="002D4735"/>
    <w:rsid w:val="002D51BF"/>
    <w:rsid w:val="002D5CED"/>
    <w:rsid w:val="002E140C"/>
    <w:rsid w:val="002E431D"/>
    <w:rsid w:val="002E431E"/>
    <w:rsid w:val="002E5D08"/>
    <w:rsid w:val="002E63E9"/>
    <w:rsid w:val="002E70D8"/>
    <w:rsid w:val="002E7653"/>
    <w:rsid w:val="002F05EF"/>
    <w:rsid w:val="002F07BB"/>
    <w:rsid w:val="002F0D86"/>
    <w:rsid w:val="002F1427"/>
    <w:rsid w:val="002F14D1"/>
    <w:rsid w:val="002F234B"/>
    <w:rsid w:val="002F238F"/>
    <w:rsid w:val="002F284F"/>
    <w:rsid w:val="002F2CF8"/>
    <w:rsid w:val="002F3AD8"/>
    <w:rsid w:val="002F3F58"/>
    <w:rsid w:val="002F4AF0"/>
    <w:rsid w:val="002F51D5"/>
    <w:rsid w:val="002F61BF"/>
    <w:rsid w:val="002F6940"/>
    <w:rsid w:val="002F6A2F"/>
    <w:rsid w:val="002F7AA6"/>
    <w:rsid w:val="002F7BEB"/>
    <w:rsid w:val="003006F6"/>
    <w:rsid w:val="00300E1C"/>
    <w:rsid w:val="003026D0"/>
    <w:rsid w:val="00302C41"/>
    <w:rsid w:val="00304F03"/>
    <w:rsid w:val="00305537"/>
    <w:rsid w:val="00305A2D"/>
    <w:rsid w:val="00305A7D"/>
    <w:rsid w:val="003061EE"/>
    <w:rsid w:val="00306284"/>
    <w:rsid w:val="00306A23"/>
    <w:rsid w:val="00306AB3"/>
    <w:rsid w:val="00306E71"/>
    <w:rsid w:val="003077EA"/>
    <w:rsid w:val="00310319"/>
    <w:rsid w:val="003112D1"/>
    <w:rsid w:val="003127C4"/>
    <w:rsid w:val="00312825"/>
    <w:rsid w:val="003132AF"/>
    <w:rsid w:val="00315CC2"/>
    <w:rsid w:val="00316312"/>
    <w:rsid w:val="00316CDC"/>
    <w:rsid w:val="00316E8F"/>
    <w:rsid w:val="00320201"/>
    <w:rsid w:val="00320942"/>
    <w:rsid w:val="00320CC7"/>
    <w:rsid w:val="00322EA2"/>
    <w:rsid w:val="003247E2"/>
    <w:rsid w:val="003274AF"/>
    <w:rsid w:val="00330119"/>
    <w:rsid w:val="00332FB9"/>
    <w:rsid w:val="0033428C"/>
    <w:rsid w:val="00334BB3"/>
    <w:rsid w:val="00334D83"/>
    <w:rsid w:val="00334DDB"/>
    <w:rsid w:val="0033514F"/>
    <w:rsid w:val="003354BA"/>
    <w:rsid w:val="003358A6"/>
    <w:rsid w:val="00335AD0"/>
    <w:rsid w:val="0033687F"/>
    <w:rsid w:val="00336E4F"/>
    <w:rsid w:val="00340AC5"/>
    <w:rsid w:val="00340B9A"/>
    <w:rsid w:val="00340D98"/>
    <w:rsid w:val="00340E3C"/>
    <w:rsid w:val="003411FA"/>
    <w:rsid w:val="0034238E"/>
    <w:rsid w:val="00342FA0"/>
    <w:rsid w:val="00343A5E"/>
    <w:rsid w:val="00346321"/>
    <w:rsid w:val="003464E9"/>
    <w:rsid w:val="00347189"/>
    <w:rsid w:val="00347B58"/>
    <w:rsid w:val="003523EC"/>
    <w:rsid w:val="00355778"/>
    <w:rsid w:val="00360567"/>
    <w:rsid w:val="00360EE7"/>
    <w:rsid w:val="00362B85"/>
    <w:rsid w:val="00363170"/>
    <w:rsid w:val="00364BEB"/>
    <w:rsid w:val="00364F34"/>
    <w:rsid w:val="0036625A"/>
    <w:rsid w:val="00367193"/>
    <w:rsid w:val="003671A6"/>
    <w:rsid w:val="003672B0"/>
    <w:rsid w:val="003675DC"/>
    <w:rsid w:val="003679A3"/>
    <w:rsid w:val="00372E0B"/>
    <w:rsid w:val="00372E8C"/>
    <w:rsid w:val="003733B7"/>
    <w:rsid w:val="0037467B"/>
    <w:rsid w:val="00374904"/>
    <w:rsid w:val="00376B8F"/>
    <w:rsid w:val="00376D80"/>
    <w:rsid w:val="00377635"/>
    <w:rsid w:val="00377E7D"/>
    <w:rsid w:val="00380501"/>
    <w:rsid w:val="003809BD"/>
    <w:rsid w:val="0038134C"/>
    <w:rsid w:val="00382774"/>
    <w:rsid w:val="0038319E"/>
    <w:rsid w:val="0038658B"/>
    <w:rsid w:val="00387077"/>
    <w:rsid w:val="003905F3"/>
    <w:rsid w:val="00393C76"/>
    <w:rsid w:val="00395F48"/>
    <w:rsid w:val="00396036"/>
    <w:rsid w:val="00396498"/>
    <w:rsid w:val="003A0470"/>
    <w:rsid w:val="003A0937"/>
    <w:rsid w:val="003A131A"/>
    <w:rsid w:val="003A1556"/>
    <w:rsid w:val="003A1ACD"/>
    <w:rsid w:val="003A2281"/>
    <w:rsid w:val="003A2AB2"/>
    <w:rsid w:val="003A2D0A"/>
    <w:rsid w:val="003A451E"/>
    <w:rsid w:val="003A5F57"/>
    <w:rsid w:val="003A7182"/>
    <w:rsid w:val="003A7CC4"/>
    <w:rsid w:val="003B0403"/>
    <w:rsid w:val="003B0678"/>
    <w:rsid w:val="003B084E"/>
    <w:rsid w:val="003B1BCF"/>
    <w:rsid w:val="003B24EA"/>
    <w:rsid w:val="003B29F3"/>
    <w:rsid w:val="003B3978"/>
    <w:rsid w:val="003B3A26"/>
    <w:rsid w:val="003B62CE"/>
    <w:rsid w:val="003B63D4"/>
    <w:rsid w:val="003B673A"/>
    <w:rsid w:val="003B6BD4"/>
    <w:rsid w:val="003B6F41"/>
    <w:rsid w:val="003B725B"/>
    <w:rsid w:val="003B7448"/>
    <w:rsid w:val="003C005D"/>
    <w:rsid w:val="003C0989"/>
    <w:rsid w:val="003C11E1"/>
    <w:rsid w:val="003C2A8E"/>
    <w:rsid w:val="003C2F3F"/>
    <w:rsid w:val="003C6597"/>
    <w:rsid w:val="003C7302"/>
    <w:rsid w:val="003D02C1"/>
    <w:rsid w:val="003D2E40"/>
    <w:rsid w:val="003D31F6"/>
    <w:rsid w:val="003D3591"/>
    <w:rsid w:val="003D35F8"/>
    <w:rsid w:val="003D3873"/>
    <w:rsid w:val="003D741C"/>
    <w:rsid w:val="003D7719"/>
    <w:rsid w:val="003E1A0C"/>
    <w:rsid w:val="003E1FF9"/>
    <w:rsid w:val="003E2399"/>
    <w:rsid w:val="003E3679"/>
    <w:rsid w:val="003E3C53"/>
    <w:rsid w:val="003E3F95"/>
    <w:rsid w:val="003E5467"/>
    <w:rsid w:val="003E55D1"/>
    <w:rsid w:val="003E6487"/>
    <w:rsid w:val="003E65FA"/>
    <w:rsid w:val="003E691B"/>
    <w:rsid w:val="003E6B17"/>
    <w:rsid w:val="003E7D34"/>
    <w:rsid w:val="003F086F"/>
    <w:rsid w:val="003F1202"/>
    <w:rsid w:val="003F1925"/>
    <w:rsid w:val="003F2E9B"/>
    <w:rsid w:val="003F3E4C"/>
    <w:rsid w:val="003F451C"/>
    <w:rsid w:val="003F469E"/>
    <w:rsid w:val="003F4F90"/>
    <w:rsid w:val="003F57D5"/>
    <w:rsid w:val="003F5E9D"/>
    <w:rsid w:val="003F7A4C"/>
    <w:rsid w:val="00401533"/>
    <w:rsid w:val="0040324E"/>
    <w:rsid w:val="004045E3"/>
    <w:rsid w:val="00404871"/>
    <w:rsid w:val="00404ADE"/>
    <w:rsid w:val="00405991"/>
    <w:rsid w:val="00406FE6"/>
    <w:rsid w:val="00410679"/>
    <w:rsid w:val="00413548"/>
    <w:rsid w:val="0041355F"/>
    <w:rsid w:val="0041359A"/>
    <w:rsid w:val="00413C1B"/>
    <w:rsid w:val="00416047"/>
    <w:rsid w:val="0041617C"/>
    <w:rsid w:val="004163D8"/>
    <w:rsid w:val="00420D3B"/>
    <w:rsid w:val="00420DCC"/>
    <w:rsid w:val="00421778"/>
    <w:rsid w:val="00424932"/>
    <w:rsid w:val="004269A6"/>
    <w:rsid w:val="00426BA6"/>
    <w:rsid w:val="00427413"/>
    <w:rsid w:val="00427566"/>
    <w:rsid w:val="00430C7A"/>
    <w:rsid w:val="004332D4"/>
    <w:rsid w:val="00433A1B"/>
    <w:rsid w:val="004342A5"/>
    <w:rsid w:val="004346E4"/>
    <w:rsid w:val="004351E5"/>
    <w:rsid w:val="004372F5"/>
    <w:rsid w:val="004408C6"/>
    <w:rsid w:val="004416B1"/>
    <w:rsid w:val="00441FC0"/>
    <w:rsid w:val="004427C9"/>
    <w:rsid w:val="00442FCD"/>
    <w:rsid w:val="00444F95"/>
    <w:rsid w:val="00445CEB"/>
    <w:rsid w:val="004477B2"/>
    <w:rsid w:val="004513A5"/>
    <w:rsid w:val="00452387"/>
    <w:rsid w:val="00452DCE"/>
    <w:rsid w:val="00452E26"/>
    <w:rsid w:val="0045328E"/>
    <w:rsid w:val="00453CDE"/>
    <w:rsid w:val="00454CCE"/>
    <w:rsid w:val="00454EA4"/>
    <w:rsid w:val="00456C69"/>
    <w:rsid w:val="004570AF"/>
    <w:rsid w:val="00461D8A"/>
    <w:rsid w:val="004621E1"/>
    <w:rsid w:val="004625FD"/>
    <w:rsid w:val="004632D2"/>
    <w:rsid w:val="004632F5"/>
    <w:rsid w:val="00463F4D"/>
    <w:rsid w:val="00464F33"/>
    <w:rsid w:val="00465696"/>
    <w:rsid w:val="004705A6"/>
    <w:rsid w:val="004706B1"/>
    <w:rsid w:val="0047237D"/>
    <w:rsid w:val="00472F52"/>
    <w:rsid w:val="00473242"/>
    <w:rsid w:val="00473BCF"/>
    <w:rsid w:val="00473F25"/>
    <w:rsid w:val="00474D1B"/>
    <w:rsid w:val="0047521D"/>
    <w:rsid w:val="004806B4"/>
    <w:rsid w:val="00481243"/>
    <w:rsid w:val="0048235D"/>
    <w:rsid w:val="00482418"/>
    <w:rsid w:val="00482889"/>
    <w:rsid w:val="00482982"/>
    <w:rsid w:val="00483C31"/>
    <w:rsid w:val="00484408"/>
    <w:rsid w:val="0048487B"/>
    <w:rsid w:val="00486CBE"/>
    <w:rsid w:val="00490FB9"/>
    <w:rsid w:val="0049229D"/>
    <w:rsid w:val="00492986"/>
    <w:rsid w:val="004929B1"/>
    <w:rsid w:val="00493E12"/>
    <w:rsid w:val="004942AB"/>
    <w:rsid w:val="0049491F"/>
    <w:rsid w:val="004953F2"/>
    <w:rsid w:val="004954B4"/>
    <w:rsid w:val="00495B68"/>
    <w:rsid w:val="00495CE3"/>
    <w:rsid w:val="004967B4"/>
    <w:rsid w:val="004973EB"/>
    <w:rsid w:val="004A06A8"/>
    <w:rsid w:val="004A0E3D"/>
    <w:rsid w:val="004A10BC"/>
    <w:rsid w:val="004A19CB"/>
    <w:rsid w:val="004A3B87"/>
    <w:rsid w:val="004A403D"/>
    <w:rsid w:val="004A4F03"/>
    <w:rsid w:val="004A768C"/>
    <w:rsid w:val="004B0681"/>
    <w:rsid w:val="004B2521"/>
    <w:rsid w:val="004B3135"/>
    <w:rsid w:val="004B32B3"/>
    <w:rsid w:val="004B3383"/>
    <w:rsid w:val="004B3ADA"/>
    <w:rsid w:val="004B46AB"/>
    <w:rsid w:val="004B6AAD"/>
    <w:rsid w:val="004B707B"/>
    <w:rsid w:val="004B7402"/>
    <w:rsid w:val="004B7687"/>
    <w:rsid w:val="004C007B"/>
    <w:rsid w:val="004C00EF"/>
    <w:rsid w:val="004C0622"/>
    <w:rsid w:val="004C22C1"/>
    <w:rsid w:val="004C257F"/>
    <w:rsid w:val="004C2E6F"/>
    <w:rsid w:val="004C3F84"/>
    <w:rsid w:val="004C4BB9"/>
    <w:rsid w:val="004C5415"/>
    <w:rsid w:val="004C6DCE"/>
    <w:rsid w:val="004C7E79"/>
    <w:rsid w:val="004D032F"/>
    <w:rsid w:val="004D07EB"/>
    <w:rsid w:val="004D155C"/>
    <w:rsid w:val="004D2DC4"/>
    <w:rsid w:val="004D31EA"/>
    <w:rsid w:val="004D4072"/>
    <w:rsid w:val="004D45C1"/>
    <w:rsid w:val="004D547A"/>
    <w:rsid w:val="004D5718"/>
    <w:rsid w:val="004D5958"/>
    <w:rsid w:val="004D5D2B"/>
    <w:rsid w:val="004E17AA"/>
    <w:rsid w:val="004E3486"/>
    <w:rsid w:val="004E4062"/>
    <w:rsid w:val="004E40F2"/>
    <w:rsid w:val="004E47F3"/>
    <w:rsid w:val="004E48EC"/>
    <w:rsid w:val="004E4B84"/>
    <w:rsid w:val="004E74CD"/>
    <w:rsid w:val="004E74E3"/>
    <w:rsid w:val="004E764C"/>
    <w:rsid w:val="004E7C22"/>
    <w:rsid w:val="004F2E30"/>
    <w:rsid w:val="004F343B"/>
    <w:rsid w:val="004F35F2"/>
    <w:rsid w:val="004F4501"/>
    <w:rsid w:val="004F67A2"/>
    <w:rsid w:val="004F73D2"/>
    <w:rsid w:val="005012C5"/>
    <w:rsid w:val="00501FD1"/>
    <w:rsid w:val="005025FA"/>
    <w:rsid w:val="0050410E"/>
    <w:rsid w:val="00505320"/>
    <w:rsid w:val="005056B3"/>
    <w:rsid w:val="00505D2F"/>
    <w:rsid w:val="00506970"/>
    <w:rsid w:val="00506D32"/>
    <w:rsid w:val="0050794A"/>
    <w:rsid w:val="00511F62"/>
    <w:rsid w:val="00512E95"/>
    <w:rsid w:val="00513BB0"/>
    <w:rsid w:val="00514698"/>
    <w:rsid w:val="00515DA7"/>
    <w:rsid w:val="00517D91"/>
    <w:rsid w:val="00520644"/>
    <w:rsid w:val="00520790"/>
    <w:rsid w:val="00520DE0"/>
    <w:rsid w:val="005222F9"/>
    <w:rsid w:val="0052241D"/>
    <w:rsid w:val="00522A8B"/>
    <w:rsid w:val="00522D65"/>
    <w:rsid w:val="0052327F"/>
    <w:rsid w:val="0052444D"/>
    <w:rsid w:val="00524473"/>
    <w:rsid w:val="00525EFF"/>
    <w:rsid w:val="00526CBD"/>
    <w:rsid w:val="00527FDD"/>
    <w:rsid w:val="00530099"/>
    <w:rsid w:val="00530DF5"/>
    <w:rsid w:val="0053270B"/>
    <w:rsid w:val="00532F1E"/>
    <w:rsid w:val="005338A4"/>
    <w:rsid w:val="00534043"/>
    <w:rsid w:val="005343C5"/>
    <w:rsid w:val="00534892"/>
    <w:rsid w:val="00535784"/>
    <w:rsid w:val="00535841"/>
    <w:rsid w:val="00541640"/>
    <w:rsid w:val="0054169E"/>
    <w:rsid w:val="00541DA4"/>
    <w:rsid w:val="005421EC"/>
    <w:rsid w:val="00542988"/>
    <w:rsid w:val="005439C7"/>
    <w:rsid w:val="00543BB9"/>
    <w:rsid w:val="00543C8B"/>
    <w:rsid w:val="00544D0D"/>
    <w:rsid w:val="005450A1"/>
    <w:rsid w:val="00545D40"/>
    <w:rsid w:val="00545EE5"/>
    <w:rsid w:val="005462F7"/>
    <w:rsid w:val="00546EB1"/>
    <w:rsid w:val="00547B63"/>
    <w:rsid w:val="0055048E"/>
    <w:rsid w:val="005514E9"/>
    <w:rsid w:val="00551A8A"/>
    <w:rsid w:val="00553A5D"/>
    <w:rsid w:val="00553D05"/>
    <w:rsid w:val="00553D93"/>
    <w:rsid w:val="005547C9"/>
    <w:rsid w:val="00555AF6"/>
    <w:rsid w:val="00556AC0"/>
    <w:rsid w:val="00557108"/>
    <w:rsid w:val="00562182"/>
    <w:rsid w:val="0056272C"/>
    <w:rsid w:val="005635AC"/>
    <w:rsid w:val="005675E9"/>
    <w:rsid w:val="00570029"/>
    <w:rsid w:val="00570F2B"/>
    <w:rsid w:val="00572279"/>
    <w:rsid w:val="0057271D"/>
    <w:rsid w:val="005728B8"/>
    <w:rsid w:val="00576528"/>
    <w:rsid w:val="00576A7C"/>
    <w:rsid w:val="00577384"/>
    <w:rsid w:val="00580972"/>
    <w:rsid w:val="005809C5"/>
    <w:rsid w:val="005839BE"/>
    <w:rsid w:val="0058411B"/>
    <w:rsid w:val="005845FB"/>
    <w:rsid w:val="00584E78"/>
    <w:rsid w:val="0058611E"/>
    <w:rsid w:val="00586C76"/>
    <w:rsid w:val="00587BC1"/>
    <w:rsid w:val="00590882"/>
    <w:rsid w:val="00590A95"/>
    <w:rsid w:val="00590D59"/>
    <w:rsid w:val="00591853"/>
    <w:rsid w:val="00592117"/>
    <w:rsid w:val="0059482B"/>
    <w:rsid w:val="0059591D"/>
    <w:rsid w:val="00595B11"/>
    <w:rsid w:val="00596217"/>
    <w:rsid w:val="0059764B"/>
    <w:rsid w:val="005976B0"/>
    <w:rsid w:val="005A01EC"/>
    <w:rsid w:val="005A0C85"/>
    <w:rsid w:val="005A139D"/>
    <w:rsid w:val="005A353A"/>
    <w:rsid w:val="005A3CB0"/>
    <w:rsid w:val="005A3D5D"/>
    <w:rsid w:val="005A4038"/>
    <w:rsid w:val="005A41D2"/>
    <w:rsid w:val="005A490A"/>
    <w:rsid w:val="005A6CAE"/>
    <w:rsid w:val="005A6CE1"/>
    <w:rsid w:val="005B0EE5"/>
    <w:rsid w:val="005B1006"/>
    <w:rsid w:val="005B2A42"/>
    <w:rsid w:val="005B376D"/>
    <w:rsid w:val="005B4423"/>
    <w:rsid w:val="005B449C"/>
    <w:rsid w:val="005B484C"/>
    <w:rsid w:val="005B4895"/>
    <w:rsid w:val="005B6A5E"/>
    <w:rsid w:val="005B7CFD"/>
    <w:rsid w:val="005C14E8"/>
    <w:rsid w:val="005C22CA"/>
    <w:rsid w:val="005C29CC"/>
    <w:rsid w:val="005C2B4D"/>
    <w:rsid w:val="005C4CA1"/>
    <w:rsid w:val="005C5569"/>
    <w:rsid w:val="005C5DFA"/>
    <w:rsid w:val="005C6037"/>
    <w:rsid w:val="005C6856"/>
    <w:rsid w:val="005C6A80"/>
    <w:rsid w:val="005D09E6"/>
    <w:rsid w:val="005D11C0"/>
    <w:rsid w:val="005D1ADE"/>
    <w:rsid w:val="005D1BA3"/>
    <w:rsid w:val="005D1D07"/>
    <w:rsid w:val="005D257A"/>
    <w:rsid w:val="005D4132"/>
    <w:rsid w:val="005D4135"/>
    <w:rsid w:val="005D4E58"/>
    <w:rsid w:val="005D6C3B"/>
    <w:rsid w:val="005D7039"/>
    <w:rsid w:val="005D7411"/>
    <w:rsid w:val="005D758D"/>
    <w:rsid w:val="005E05A0"/>
    <w:rsid w:val="005E16A6"/>
    <w:rsid w:val="005E17AF"/>
    <w:rsid w:val="005E1AFF"/>
    <w:rsid w:val="005E303B"/>
    <w:rsid w:val="005E3B39"/>
    <w:rsid w:val="005E4524"/>
    <w:rsid w:val="005E458E"/>
    <w:rsid w:val="005E4A0B"/>
    <w:rsid w:val="005E6BB5"/>
    <w:rsid w:val="005F20F7"/>
    <w:rsid w:val="005F302D"/>
    <w:rsid w:val="005F32D7"/>
    <w:rsid w:val="005F56B7"/>
    <w:rsid w:val="005F747B"/>
    <w:rsid w:val="005F7D1E"/>
    <w:rsid w:val="00601F9B"/>
    <w:rsid w:val="00602947"/>
    <w:rsid w:val="00603E00"/>
    <w:rsid w:val="00605AB0"/>
    <w:rsid w:val="0060624C"/>
    <w:rsid w:val="00606481"/>
    <w:rsid w:val="00607784"/>
    <w:rsid w:val="00610A3F"/>
    <w:rsid w:val="00612F54"/>
    <w:rsid w:val="006135F4"/>
    <w:rsid w:val="00614017"/>
    <w:rsid w:val="006142AD"/>
    <w:rsid w:val="00615757"/>
    <w:rsid w:val="0061592A"/>
    <w:rsid w:val="006213EF"/>
    <w:rsid w:val="00621872"/>
    <w:rsid w:val="00621C0D"/>
    <w:rsid w:val="006221A7"/>
    <w:rsid w:val="00622DDE"/>
    <w:rsid w:val="00622ECB"/>
    <w:rsid w:val="006304F7"/>
    <w:rsid w:val="006305AC"/>
    <w:rsid w:val="006313E6"/>
    <w:rsid w:val="006359A8"/>
    <w:rsid w:val="006368BA"/>
    <w:rsid w:val="00637DDB"/>
    <w:rsid w:val="006411C2"/>
    <w:rsid w:val="00642132"/>
    <w:rsid w:val="006425BD"/>
    <w:rsid w:val="00642F9B"/>
    <w:rsid w:val="0064320A"/>
    <w:rsid w:val="00644D4E"/>
    <w:rsid w:val="00645CE4"/>
    <w:rsid w:val="006476D2"/>
    <w:rsid w:val="00647EAA"/>
    <w:rsid w:val="00651877"/>
    <w:rsid w:val="00651976"/>
    <w:rsid w:val="0065270E"/>
    <w:rsid w:val="00652A18"/>
    <w:rsid w:val="006531A3"/>
    <w:rsid w:val="0065362F"/>
    <w:rsid w:val="00653E91"/>
    <w:rsid w:val="0065590A"/>
    <w:rsid w:val="006569F7"/>
    <w:rsid w:val="00656C21"/>
    <w:rsid w:val="00657257"/>
    <w:rsid w:val="0065771F"/>
    <w:rsid w:val="00657D58"/>
    <w:rsid w:val="00660907"/>
    <w:rsid w:val="00660D84"/>
    <w:rsid w:val="006610C3"/>
    <w:rsid w:val="00661832"/>
    <w:rsid w:val="00661C96"/>
    <w:rsid w:val="00661E03"/>
    <w:rsid w:val="006624AE"/>
    <w:rsid w:val="00663245"/>
    <w:rsid w:val="006707E9"/>
    <w:rsid w:val="00670D5D"/>
    <w:rsid w:val="006715ED"/>
    <w:rsid w:val="00671631"/>
    <w:rsid w:val="0067241E"/>
    <w:rsid w:val="00672A9A"/>
    <w:rsid w:val="00672E47"/>
    <w:rsid w:val="006730AD"/>
    <w:rsid w:val="00675AA7"/>
    <w:rsid w:val="00676259"/>
    <w:rsid w:val="00683A48"/>
    <w:rsid w:val="00683D9F"/>
    <w:rsid w:val="00684CC9"/>
    <w:rsid w:val="006850C0"/>
    <w:rsid w:val="006853F5"/>
    <w:rsid w:val="006862E8"/>
    <w:rsid w:val="0068631A"/>
    <w:rsid w:val="006863C2"/>
    <w:rsid w:val="006865C9"/>
    <w:rsid w:val="00687828"/>
    <w:rsid w:val="00687B13"/>
    <w:rsid w:val="006901F6"/>
    <w:rsid w:val="00690CD6"/>
    <w:rsid w:val="0069120E"/>
    <w:rsid w:val="006929F5"/>
    <w:rsid w:val="00695161"/>
    <w:rsid w:val="00695CB7"/>
    <w:rsid w:val="00696366"/>
    <w:rsid w:val="006978D9"/>
    <w:rsid w:val="0069790B"/>
    <w:rsid w:val="00697B47"/>
    <w:rsid w:val="006A0154"/>
    <w:rsid w:val="006A15F3"/>
    <w:rsid w:val="006A1C19"/>
    <w:rsid w:val="006A3412"/>
    <w:rsid w:val="006A3D71"/>
    <w:rsid w:val="006A5821"/>
    <w:rsid w:val="006A7E2A"/>
    <w:rsid w:val="006B111F"/>
    <w:rsid w:val="006B14A8"/>
    <w:rsid w:val="006B1513"/>
    <w:rsid w:val="006B1940"/>
    <w:rsid w:val="006B3B4D"/>
    <w:rsid w:val="006B5495"/>
    <w:rsid w:val="006B6449"/>
    <w:rsid w:val="006B7782"/>
    <w:rsid w:val="006C0513"/>
    <w:rsid w:val="006C0707"/>
    <w:rsid w:val="006C0ED4"/>
    <w:rsid w:val="006C211B"/>
    <w:rsid w:val="006C2701"/>
    <w:rsid w:val="006C296C"/>
    <w:rsid w:val="006C4D0D"/>
    <w:rsid w:val="006C75F6"/>
    <w:rsid w:val="006C7AB2"/>
    <w:rsid w:val="006C7D13"/>
    <w:rsid w:val="006D05E0"/>
    <w:rsid w:val="006D0621"/>
    <w:rsid w:val="006D0F47"/>
    <w:rsid w:val="006D209B"/>
    <w:rsid w:val="006D2ED3"/>
    <w:rsid w:val="006D338B"/>
    <w:rsid w:val="006D4B1A"/>
    <w:rsid w:val="006D57B2"/>
    <w:rsid w:val="006D6ADC"/>
    <w:rsid w:val="006D6AF7"/>
    <w:rsid w:val="006D7042"/>
    <w:rsid w:val="006D7DB9"/>
    <w:rsid w:val="006D7E51"/>
    <w:rsid w:val="006E0737"/>
    <w:rsid w:val="006E102F"/>
    <w:rsid w:val="006E17B3"/>
    <w:rsid w:val="006E1AA1"/>
    <w:rsid w:val="006E32BD"/>
    <w:rsid w:val="006E3800"/>
    <w:rsid w:val="006E420D"/>
    <w:rsid w:val="006E4229"/>
    <w:rsid w:val="006E48E6"/>
    <w:rsid w:val="006E499E"/>
    <w:rsid w:val="006E5B8C"/>
    <w:rsid w:val="006E752B"/>
    <w:rsid w:val="006E7672"/>
    <w:rsid w:val="006E7734"/>
    <w:rsid w:val="006E7F8A"/>
    <w:rsid w:val="006F060D"/>
    <w:rsid w:val="006F0744"/>
    <w:rsid w:val="006F16DE"/>
    <w:rsid w:val="006F24BE"/>
    <w:rsid w:val="006F278F"/>
    <w:rsid w:val="006F6198"/>
    <w:rsid w:val="006F6C62"/>
    <w:rsid w:val="00700125"/>
    <w:rsid w:val="00700BF8"/>
    <w:rsid w:val="00700C7C"/>
    <w:rsid w:val="00701D83"/>
    <w:rsid w:val="00702812"/>
    <w:rsid w:val="00702D75"/>
    <w:rsid w:val="007030EE"/>
    <w:rsid w:val="00704B8B"/>
    <w:rsid w:val="00706358"/>
    <w:rsid w:val="00706804"/>
    <w:rsid w:val="00706DDB"/>
    <w:rsid w:val="00710143"/>
    <w:rsid w:val="007103D5"/>
    <w:rsid w:val="00710559"/>
    <w:rsid w:val="00710A4F"/>
    <w:rsid w:val="00711593"/>
    <w:rsid w:val="00711B54"/>
    <w:rsid w:val="00711C98"/>
    <w:rsid w:val="00714282"/>
    <w:rsid w:val="007146F9"/>
    <w:rsid w:val="00714BB5"/>
    <w:rsid w:val="00715781"/>
    <w:rsid w:val="00715FA8"/>
    <w:rsid w:val="00716827"/>
    <w:rsid w:val="007179E7"/>
    <w:rsid w:val="00717A86"/>
    <w:rsid w:val="0072170A"/>
    <w:rsid w:val="007300B3"/>
    <w:rsid w:val="00731527"/>
    <w:rsid w:val="00731EA6"/>
    <w:rsid w:val="00733519"/>
    <w:rsid w:val="00734592"/>
    <w:rsid w:val="00734A55"/>
    <w:rsid w:val="00737F8E"/>
    <w:rsid w:val="0074063D"/>
    <w:rsid w:val="00740B26"/>
    <w:rsid w:val="007414B6"/>
    <w:rsid w:val="00741CF9"/>
    <w:rsid w:val="00741D55"/>
    <w:rsid w:val="007442A6"/>
    <w:rsid w:val="00745A91"/>
    <w:rsid w:val="0074608A"/>
    <w:rsid w:val="00746859"/>
    <w:rsid w:val="00747285"/>
    <w:rsid w:val="00747AD6"/>
    <w:rsid w:val="0075371E"/>
    <w:rsid w:val="00753EE0"/>
    <w:rsid w:val="00754C19"/>
    <w:rsid w:val="00760249"/>
    <w:rsid w:val="00760607"/>
    <w:rsid w:val="007618F8"/>
    <w:rsid w:val="0076194F"/>
    <w:rsid w:val="00761A78"/>
    <w:rsid w:val="00762485"/>
    <w:rsid w:val="007628F9"/>
    <w:rsid w:val="00762A15"/>
    <w:rsid w:val="00762C5B"/>
    <w:rsid w:val="00762E41"/>
    <w:rsid w:val="00763A98"/>
    <w:rsid w:val="007648E4"/>
    <w:rsid w:val="00764DB5"/>
    <w:rsid w:val="00766296"/>
    <w:rsid w:val="007675F9"/>
    <w:rsid w:val="007677B7"/>
    <w:rsid w:val="00767CF3"/>
    <w:rsid w:val="00767FAC"/>
    <w:rsid w:val="00771021"/>
    <w:rsid w:val="007714A1"/>
    <w:rsid w:val="0077236B"/>
    <w:rsid w:val="00773ACD"/>
    <w:rsid w:val="00773EE9"/>
    <w:rsid w:val="00775CD2"/>
    <w:rsid w:val="00777313"/>
    <w:rsid w:val="0077762A"/>
    <w:rsid w:val="00777636"/>
    <w:rsid w:val="00780273"/>
    <w:rsid w:val="00781B27"/>
    <w:rsid w:val="00782520"/>
    <w:rsid w:val="007826F3"/>
    <w:rsid w:val="00782ABE"/>
    <w:rsid w:val="00783DAD"/>
    <w:rsid w:val="00783E83"/>
    <w:rsid w:val="00784E15"/>
    <w:rsid w:val="00785D02"/>
    <w:rsid w:val="00786D61"/>
    <w:rsid w:val="00787B08"/>
    <w:rsid w:val="007905C8"/>
    <w:rsid w:val="00791082"/>
    <w:rsid w:val="00791BF6"/>
    <w:rsid w:val="0079391A"/>
    <w:rsid w:val="007942D8"/>
    <w:rsid w:val="00794B63"/>
    <w:rsid w:val="00795F6D"/>
    <w:rsid w:val="00796E1B"/>
    <w:rsid w:val="00797F1F"/>
    <w:rsid w:val="007A03E0"/>
    <w:rsid w:val="007A03F2"/>
    <w:rsid w:val="007A059A"/>
    <w:rsid w:val="007A07E3"/>
    <w:rsid w:val="007A138A"/>
    <w:rsid w:val="007A16E8"/>
    <w:rsid w:val="007A465C"/>
    <w:rsid w:val="007A5B3F"/>
    <w:rsid w:val="007A77E5"/>
    <w:rsid w:val="007B0BF7"/>
    <w:rsid w:val="007B46B0"/>
    <w:rsid w:val="007B49A0"/>
    <w:rsid w:val="007B4E79"/>
    <w:rsid w:val="007B5B1A"/>
    <w:rsid w:val="007B63EA"/>
    <w:rsid w:val="007B7AA4"/>
    <w:rsid w:val="007B7B3B"/>
    <w:rsid w:val="007B7EBA"/>
    <w:rsid w:val="007C02DD"/>
    <w:rsid w:val="007C1271"/>
    <w:rsid w:val="007C17AA"/>
    <w:rsid w:val="007C33D4"/>
    <w:rsid w:val="007C3728"/>
    <w:rsid w:val="007C3E17"/>
    <w:rsid w:val="007C4378"/>
    <w:rsid w:val="007C4F88"/>
    <w:rsid w:val="007C6EAE"/>
    <w:rsid w:val="007C7C1A"/>
    <w:rsid w:val="007C7C3E"/>
    <w:rsid w:val="007D0A31"/>
    <w:rsid w:val="007D1A24"/>
    <w:rsid w:val="007D1A42"/>
    <w:rsid w:val="007D2FC1"/>
    <w:rsid w:val="007D31F2"/>
    <w:rsid w:val="007D3748"/>
    <w:rsid w:val="007D37AD"/>
    <w:rsid w:val="007D413C"/>
    <w:rsid w:val="007D4AE6"/>
    <w:rsid w:val="007D4B24"/>
    <w:rsid w:val="007D63F1"/>
    <w:rsid w:val="007D6FF2"/>
    <w:rsid w:val="007E03D7"/>
    <w:rsid w:val="007E1E31"/>
    <w:rsid w:val="007E1EB9"/>
    <w:rsid w:val="007E2ABD"/>
    <w:rsid w:val="007E5041"/>
    <w:rsid w:val="007F0AC0"/>
    <w:rsid w:val="007F0B0A"/>
    <w:rsid w:val="007F0BD2"/>
    <w:rsid w:val="007F2992"/>
    <w:rsid w:val="007F3BE5"/>
    <w:rsid w:val="007F3F09"/>
    <w:rsid w:val="007F4148"/>
    <w:rsid w:val="007F4758"/>
    <w:rsid w:val="007F4764"/>
    <w:rsid w:val="007F57E1"/>
    <w:rsid w:val="007F62A0"/>
    <w:rsid w:val="007F65D6"/>
    <w:rsid w:val="007F65F1"/>
    <w:rsid w:val="007F690E"/>
    <w:rsid w:val="007F76FD"/>
    <w:rsid w:val="008000E1"/>
    <w:rsid w:val="008014DF"/>
    <w:rsid w:val="00802315"/>
    <w:rsid w:val="00802575"/>
    <w:rsid w:val="00802B30"/>
    <w:rsid w:val="0080355B"/>
    <w:rsid w:val="00806E25"/>
    <w:rsid w:val="0080737B"/>
    <w:rsid w:val="0081086C"/>
    <w:rsid w:val="008116F6"/>
    <w:rsid w:val="00811C13"/>
    <w:rsid w:val="00811CA7"/>
    <w:rsid w:val="00814C8C"/>
    <w:rsid w:val="00815012"/>
    <w:rsid w:val="008156DF"/>
    <w:rsid w:val="008158BF"/>
    <w:rsid w:val="00815A16"/>
    <w:rsid w:val="00815FC4"/>
    <w:rsid w:val="008162B9"/>
    <w:rsid w:val="008162BA"/>
    <w:rsid w:val="00816DC7"/>
    <w:rsid w:val="00820A06"/>
    <w:rsid w:val="00820E07"/>
    <w:rsid w:val="00820EEC"/>
    <w:rsid w:val="00822979"/>
    <w:rsid w:val="00822DAF"/>
    <w:rsid w:val="0082312D"/>
    <w:rsid w:val="00823239"/>
    <w:rsid w:val="00824E0A"/>
    <w:rsid w:val="008255F7"/>
    <w:rsid w:val="00825657"/>
    <w:rsid w:val="008275A3"/>
    <w:rsid w:val="00827723"/>
    <w:rsid w:val="00827BF9"/>
    <w:rsid w:val="00833682"/>
    <w:rsid w:val="008356B2"/>
    <w:rsid w:val="008362D4"/>
    <w:rsid w:val="00836642"/>
    <w:rsid w:val="008378BF"/>
    <w:rsid w:val="00837AE4"/>
    <w:rsid w:val="00840004"/>
    <w:rsid w:val="00841101"/>
    <w:rsid w:val="00841800"/>
    <w:rsid w:val="0084295D"/>
    <w:rsid w:val="00843CB9"/>
    <w:rsid w:val="0084416A"/>
    <w:rsid w:val="00844C27"/>
    <w:rsid w:val="008456F8"/>
    <w:rsid w:val="0084601E"/>
    <w:rsid w:val="00846B6E"/>
    <w:rsid w:val="00846B97"/>
    <w:rsid w:val="00851834"/>
    <w:rsid w:val="00851FB6"/>
    <w:rsid w:val="00853B28"/>
    <w:rsid w:val="00853B48"/>
    <w:rsid w:val="0085487C"/>
    <w:rsid w:val="008553FF"/>
    <w:rsid w:val="00856069"/>
    <w:rsid w:val="00856B03"/>
    <w:rsid w:val="00857861"/>
    <w:rsid w:val="00860E5D"/>
    <w:rsid w:val="00861D86"/>
    <w:rsid w:val="00862298"/>
    <w:rsid w:val="00862D8D"/>
    <w:rsid w:val="00863BF2"/>
    <w:rsid w:val="00863E5D"/>
    <w:rsid w:val="008658DF"/>
    <w:rsid w:val="00866776"/>
    <w:rsid w:val="00867915"/>
    <w:rsid w:val="0087017D"/>
    <w:rsid w:val="00871982"/>
    <w:rsid w:val="00871DF4"/>
    <w:rsid w:val="00874383"/>
    <w:rsid w:val="00874A0D"/>
    <w:rsid w:val="00874A27"/>
    <w:rsid w:val="00875C51"/>
    <w:rsid w:val="008802AC"/>
    <w:rsid w:val="0088127E"/>
    <w:rsid w:val="00881B4A"/>
    <w:rsid w:val="008820A0"/>
    <w:rsid w:val="008830A7"/>
    <w:rsid w:val="00886517"/>
    <w:rsid w:val="00886724"/>
    <w:rsid w:val="00887429"/>
    <w:rsid w:val="00887E2E"/>
    <w:rsid w:val="008905F0"/>
    <w:rsid w:val="00890CEC"/>
    <w:rsid w:val="00891573"/>
    <w:rsid w:val="00891FD9"/>
    <w:rsid w:val="00892120"/>
    <w:rsid w:val="00892B7E"/>
    <w:rsid w:val="008932D8"/>
    <w:rsid w:val="00893417"/>
    <w:rsid w:val="00893CFA"/>
    <w:rsid w:val="00894DB7"/>
    <w:rsid w:val="008950A6"/>
    <w:rsid w:val="00895B26"/>
    <w:rsid w:val="00896D94"/>
    <w:rsid w:val="00897C00"/>
    <w:rsid w:val="008A0530"/>
    <w:rsid w:val="008A05BE"/>
    <w:rsid w:val="008A1107"/>
    <w:rsid w:val="008A1302"/>
    <w:rsid w:val="008A1761"/>
    <w:rsid w:val="008A2DBD"/>
    <w:rsid w:val="008A3375"/>
    <w:rsid w:val="008A4AF2"/>
    <w:rsid w:val="008A564D"/>
    <w:rsid w:val="008A7195"/>
    <w:rsid w:val="008A7D76"/>
    <w:rsid w:val="008B08EF"/>
    <w:rsid w:val="008B130F"/>
    <w:rsid w:val="008B1E4E"/>
    <w:rsid w:val="008B3ABA"/>
    <w:rsid w:val="008B4429"/>
    <w:rsid w:val="008B48E7"/>
    <w:rsid w:val="008B4D6A"/>
    <w:rsid w:val="008B53B5"/>
    <w:rsid w:val="008C21E7"/>
    <w:rsid w:val="008C2BA3"/>
    <w:rsid w:val="008C3BEE"/>
    <w:rsid w:val="008C3D5D"/>
    <w:rsid w:val="008C47ED"/>
    <w:rsid w:val="008C4933"/>
    <w:rsid w:val="008C5469"/>
    <w:rsid w:val="008C5F94"/>
    <w:rsid w:val="008C6ACE"/>
    <w:rsid w:val="008C719B"/>
    <w:rsid w:val="008C7842"/>
    <w:rsid w:val="008C7B44"/>
    <w:rsid w:val="008D0397"/>
    <w:rsid w:val="008D0ACD"/>
    <w:rsid w:val="008D1FBC"/>
    <w:rsid w:val="008D53D8"/>
    <w:rsid w:val="008D5628"/>
    <w:rsid w:val="008D76FB"/>
    <w:rsid w:val="008E03B3"/>
    <w:rsid w:val="008E0520"/>
    <w:rsid w:val="008E0902"/>
    <w:rsid w:val="008E11B7"/>
    <w:rsid w:val="008E219F"/>
    <w:rsid w:val="008E3151"/>
    <w:rsid w:val="008E3B9D"/>
    <w:rsid w:val="008E4065"/>
    <w:rsid w:val="008E4778"/>
    <w:rsid w:val="008E4A99"/>
    <w:rsid w:val="008E686E"/>
    <w:rsid w:val="008E6F7A"/>
    <w:rsid w:val="008F213A"/>
    <w:rsid w:val="008F2714"/>
    <w:rsid w:val="008F2D64"/>
    <w:rsid w:val="008F3FAB"/>
    <w:rsid w:val="008F4050"/>
    <w:rsid w:val="008F51A6"/>
    <w:rsid w:val="008F5541"/>
    <w:rsid w:val="008F5DF9"/>
    <w:rsid w:val="008F6223"/>
    <w:rsid w:val="008F689E"/>
    <w:rsid w:val="00901475"/>
    <w:rsid w:val="0090222F"/>
    <w:rsid w:val="0090410C"/>
    <w:rsid w:val="00904AF8"/>
    <w:rsid w:val="00904BC8"/>
    <w:rsid w:val="0090716B"/>
    <w:rsid w:val="00907A1A"/>
    <w:rsid w:val="00907D6E"/>
    <w:rsid w:val="00907DA0"/>
    <w:rsid w:val="0091035D"/>
    <w:rsid w:val="00910992"/>
    <w:rsid w:val="00912A26"/>
    <w:rsid w:val="009142D7"/>
    <w:rsid w:val="00914CF2"/>
    <w:rsid w:val="009177D4"/>
    <w:rsid w:val="00917AA5"/>
    <w:rsid w:val="00917F13"/>
    <w:rsid w:val="0092104B"/>
    <w:rsid w:val="0092120F"/>
    <w:rsid w:val="00921F7A"/>
    <w:rsid w:val="00922C68"/>
    <w:rsid w:val="00922E6F"/>
    <w:rsid w:val="009248F0"/>
    <w:rsid w:val="009265B2"/>
    <w:rsid w:val="009274DF"/>
    <w:rsid w:val="0093029F"/>
    <w:rsid w:val="00930C25"/>
    <w:rsid w:val="009310FC"/>
    <w:rsid w:val="00931739"/>
    <w:rsid w:val="00932555"/>
    <w:rsid w:val="00934F87"/>
    <w:rsid w:val="009378DE"/>
    <w:rsid w:val="00940E91"/>
    <w:rsid w:val="00940FBD"/>
    <w:rsid w:val="009414C8"/>
    <w:rsid w:val="00941867"/>
    <w:rsid w:val="0094561D"/>
    <w:rsid w:val="00950A63"/>
    <w:rsid w:val="00950D48"/>
    <w:rsid w:val="00950D74"/>
    <w:rsid w:val="00950DDE"/>
    <w:rsid w:val="00951647"/>
    <w:rsid w:val="009545C9"/>
    <w:rsid w:val="009549F7"/>
    <w:rsid w:val="00955F60"/>
    <w:rsid w:val="00957194"/>
    <w:rsid w:val="00957BCB"/>
    <w:rsid w:val="00960044"/>
    <w:rsid w:val="00960A08"/>
    <w:rsid w:val="00962064"/>
    <w:rsid w:val="00962832"/>
    <w:rsid w:val="00962EEE"/>
    <w:rsid w:val="00963057"/>
    <w:rsid w:val="00964512"/>
    <w:rsid w:val="009648E6"/>
    <w:rsid w:val="009668DB"/>
    <w:rsid w:val="00966A1A"/>
    <w:rsid w:val="009674DC"/>
    <w:rsid w:val="0097113A"/>
    <w:rsid w:val="00971737"/>
    <w:rsid w:val="009729D1"/>
    <w:rsid w:val="009737F0"/>
    <w:rsid w:val="00973F0C"/>
    <w:rsid w:val="00974DEA"/>
    <w:rsid w:val="00975FC8"/>
    <w:rsid w:val="00977B16"/>
    <w:rsid w:val="00981BAE"/>
    <w:rsid w:val="00982E10"/>
    <w:rsid w:val="00982FCF"/>
    <w:rsid w:val="00984C4A"/>
    <w:rsid w:val="00985056"/>
    <w:rsid w:val="009853E7"/>
    <w:rsid w:val="009870FB"/>
    <w:rsid w:val="00990C8F"/>
    <w:rsid w:val="00990EB8"/>
    <w:rsid w:val="00991773"/>
    <w:rsid w:val="0099196B"/>
    <w:rsid w:val="00992B4F"/>
    <w:rsid w:val="00992BEA"/>
    <w:rsid w:val="00993F14"/>
    <w:rsid w:val="00994680"/>
    <w:rsid w:val="009953C6"/>
    <w:rsid w:val="009960F3"/>
    <w:rsid w:val="0099625D"/>
    <w:rsid w:val="009A119D"/>
    <w:rsid w:val="009A177C"/>
    <w:rsid w:val="009A26C3"/>
    <w:rsid w:val="009A3E8E"/>
    <w:rsid w:val="009A451B"/>
    <w:rsid w:val="009A4B9B"/>
    <w:rsid w:val="009A4CA6"/>
    <w:rsid w:val="009A5814"/>
    <w:rsid w:val="009A74F6"/>
    <w:rsid w:val="009B06D1"/>
    <w:rsid w:val="009B1260"/>
    <w:rsid w:val="009B3B8F"/>
    <w:rsid w:val="009B3F7F"/>
    <w:rsid w:val="009B4DE1"/>
    <w:rsid w:val="009B55CD"/>
    <w:rsid w:val="009C0525"/>
    <w:rsid w:val="009C38BB"/>
    <w:rsid w:val="009C3BA2"/>
    <w:rsid w:val="009C3BEE"/>
    <w:rsid w:val="009C56BB"/>
    <w:rsid w:val="009C674A"/>
    <w:rsid w:val="009C682F"/>
    <w:rsid w:val="009C75BE"/>
    <w:rsid w:val="009C773F"/>
    <w:rsid w:val="009D0067"/>
    <w:rsid w:val="009D0DFE"/>
    <w:rsid w:val="009D0FAF"/>
    <w:rsid w:val="009D1AC1"/>
    <w:rsid w:val="009D2754"/>
    <w:rsid w:val="009D2960"/>
    <w:rsid w:val="009D36DB"/>
    <w:rsid w:val="009D4614"/>
    <w:rsid w:val="009D5523"/>
    <w:rsid w:val="009D5F7E"/>
    <w:rsid w:val="009D68D5"/>
    <w:rsid w:val="009E1908"/>
    <w:rsid w:val="009E2341"/>
    <w:rsid w:val="009E269A"/>
    <w:rsid w:val="009E2B8B"/>
    <w:rsid w:val="009E3E3D"/>
    <w:rsid w:val="009E5231"/>
    <w:rsid w:val="009E5669"/>
    <w:rsid w:val="009E57D3"/>
    <w:rsid w:val="009E717C"/>
    <w:rsid w:val="009E7BCC"/>
    <w:rsid w:val="009F18FC"/>
    <w:rsid w:val="009F1BBF"/>
    <w:rsid w:val="009F324C"/>
    <w:rsid w:val="009F3FFC"/>
    <w:rsid w:val="009F5A8C"/>
    <w:rsid w:val="009F69AC"/>
    <w:rsid w:val="009F77A4"/>
    <w:rsid w:val="00A003C7"/>
    <w:rsid w:val="00A005BD"/>
    <w:rsid w:val="00A01638"/>
    <w:rsid w:val="00A01A34"/>
    <w:rsid w:val="00A02398"/>
    <w:rsid w:val="00A0261F"/>
    <w:rsid w:val="00A04B44"/>
    <w:rsid w:val="00A05096"/>
    <w:rsid w:val="00A05813"/>
    <w:rsid w:val="00A05F94"/>
    <w:rsid w:val="00A079FD"/>
    <w:rsid w:val="00A07E82"/>
    <w:rsid w:val="00A1482B"/>
    <w:rsid w:val="00A16134"/>
    <w:rsid w:val="00A167A1"/>
    <w:rsid w:val="00A208B6"/>
    <w:rsid w:val="00A2109D"/>
    <w:rsid w:val="00A259F6"/>
    <w:rsid w:val="00A27263"/>
    <w:rsid w:val="00A274CA"/>
    <w:rsid w:val="00A277D7"/>
    <w:rsid w:val="00A30861"/>
    <w:rsid w:val="00A317B5"/>
    <w:rsid w:val="00A3196B"/>
    <w:rsid w:val="00A31A50"/>
    <w:rsid w:val="00A32399"/>
    <w:rsid w:val="00A32437"/>
    <w:rsid w:val="00A3244B"/>
    <w:rsid w:val="00A328E5"/>
    <w:rsid w:val="00A32FC6"/>
    <w:rsid w:val="00A33A9E"/>
    <w:rsid w:val="00A3542A"/>
    <w:rsid w:val="00A35455"/>
    <w:rsid w:val="00A40C9F"/>
    <w:rsid w:val="00A40DDC"/>
    <w:rsid w:val="00A4151B"/>
    <w:rsid w:val="00A41BA6"/>
    <w:rsid w:val="00A436E4"/>
    <w:rsid w:val="00A45BB0"/>
    <w:rsid w:val="00A504F5"/>
    <w:rsid w:val="00A5298F"/>
    <w:rsid w:val="00A52C63"/>
    <w:rsid w:val="00A54094"/>
    <w:rsid w:val="00A54393"/>
    <w:rsid w:val="00A552B3"/>
    <w:rsid w:val="00A559F6"/>
    <w:rsid w:val="00A62067"/>
    <w:rsid w:val="00A6261C"/>
    <w:rsid w:val="00A627D6"/>
    <w:rsid w:val="00A62F1E"/>
    <w:rsid w:val="00A63F1A"/>
    <w:rsid w:val="00A64733"/>
    <w:rsid w:val="00A6635A"/>
    <w:rsid w:val="00A666D5"/>
    <w:rsid w:val="00A669D1"/>
    <w:rsid w:val="00A67245"/>
    <w:rsid w:val="00A67A6E"/>
    <w:rsid w:val="00A70D45"/>
    <w:rsid w:val="00A71190"/>
    <w:rsid w:val="00A71C50"/>
    <w:rsid w:val="00A71C77"/>
    <w:rsid w:val="00A72468"/>
    <w:rsid w:val="00A74C42"/>
    <w:rsid w:val="00A757BD"/>
    <w:rsid w:val="00A76E29"/>
    <w:rsid w:val="00A77E87"/>
    <w:rsid w:val="00A8111C"/>
    <w:rsid w:val="00A815FC"/>
    <w:rsid w:val="00A81819"/>
    <w:rsid w:val="00A83D03"/>
    <w:rsid w:val="00A84019"/>
    <w:rsid w:val="00A84437"/>
    <w:rsid w:val="00A84C7B"/>
    <w:rsid w:val="00A85231"/>
    <w:rsid w:val="00A85686"/>
    <w:rsid w:val="00A87040"/>
    <w:rsid w:val="00A87961"/>
    <w:rsid w:val="00A902D1"/>
    <w:rsid w:val="00A91A65"/>
    <w:rsid w:val="00A93264"/>
    <w:rsid w:val="00A93632"/>
    <w:rsid w:val="00A93D77"/>
    <w:rsid w:val="00A95321"/>
    <w:rsid w:val="00A95E89"/>
    <w:rsid w:val="00A966E6"/>
    <w:rsid w:val="00AA00CE"/>
    <w:rsid w:val="00AA02AB"/>
    <w:rsid w:val="00AA0739"/>
    <w:rsid w:val="00AA1F2E"/>
    <w:rsid w:val="00AA2C01"/>
    <w:rsid w:val="00AA3654"/>
    <w:rsid w:val="00AA3AA1"/>
    <w:rsid w:val="00AA3D64"/>
    <w:rsid w:val="00AA41C3"/>
    <w:rsid w:val="00AB170B"/>
    <w:rsid w:val="00AB2988"/>
    <w:rsid w:val="00AB32E8"/>
    <w:rsid w:val="00AB37DD"/>
    <w:rsid w:val="00AB3D83"/>
    <w:rsid w:val="00AB3E54"/>
    <w:rsid w:val="00AB4D4F"/>
    <w:rsid w:val="00AB5901"/>
    <w:rsid w:val="00AB656C"/>
    <w:rsid w:val="00AB6996"/>
    <w:rsid w:val="00AB7044"/>
    <w:rsid w:val="00AC07FF"/>
    <w:rsid w:val="00AC0D5D"/>
    <w:rsid w:val="00AC256A"/>
    <w:rsid w:val="00AC2F44"/>
    <w:rsid w:val="00AC3417"/>
    <w:rsid w:val="00AC6FF7"/>
    <w:rsid w:val="00AD0E65"/>
    <w:rsid w:val="00AD1429"/>
    <w:rsid w:val="00AD28CC"/>
    <w:rsid w:val="00AD3697"/>
    <w:rsid w:val="00AD5895"/>
    <w:rsid w:val="00AD5A02"/>
    <w:rsid w:val="00AD5FCA"/>
    <w:rsid w:val="00AD610D"/>
    <w:rsid w:val="00AD636B"/>
    <w:rsid w:val="00AD6C48"/>
    <w:rsid w:val="00AD7623"/>
    <w:rsid w:val="00AD7E9E"/>
    <w:rsid w:val="00AE38CB"/>
    <w:rsid w:val="00AE40A2"/>
    <w:rsid w:val="00AE4401"/>
    <w:rsid w:val="00AE58DA"/>
    <w:rsid w:val="00AE5B61"/>
    <w:rsid w:val="00AE65C0"/>
    <w:rsid w:val="00AE66D8"/>
    <w:rsid w:val="00AE6B58"/>
    <w:rsid w:val="00AE6D20"/>
    <w:rsid w:val="00AE75AA"/>
    <w:rsid w:val="00AE7C3A"/>
    <w:rsid w:val="00AF16C4"/>
    <w:rsid w:val="00AF1743"/>
    <w:rsid w:val="00AF2167"/>
    <w:rsid w:val="00AF3038"/>
    <w:rsid w:val="00AF373A"/>
    <w:rsid w:val="00AF3E63"/>
    <w:rsid w:val="00AF4F87"/>
    <w:rsid w:val="00AF54C4"/>
    <w:rsid w:val="00AF54E5"/>
    <w:rsid w:val="00AF7653"/>
    <w:rsid w:val="00AF78F5"/>
    <w:rsid w:val="00B00749"/>
    <w:rsid w:val="00B01F1A"/>
    <w:rsid w:val="00B01F6E"/>
    <w:rsid w:val="00B02678"/>
    <w:rsid w:val="00B03010"/>
    <w:rsid w:val="00B031F9"/>
    <w:rsid w:val="00B04017"/>
    <w:rsid w:val="00B0443B"/>
    <w:rsid w:val="00B05780"/>
    <w:rsid w:val="00B06093"/>
    <w:rsid w:val="00B064EB"/>
    <w:rsid w:val="00B06C22"/>
    <w:rsid w:val="00B071A1"/>
    <w:rsid w:val="00B079BA"/>
    <w:rsid w:val="00B10A73"/>
    <w:rsid w:val="00B11024"/>
    <w:rsid w:val="00B126D8"/>
    <w:rsid w:val="00B12BBD"/>
    <w:rsid w:val="00B1472E"/>
    <w:rsid w:val="00B152E1"/>
    <w:rsid w:val="00B15B81"/>
    <w:rsid w:val="00B15D53"/>
    <w:rsid w:val="00B16063"/>
    <w:rsid w:val="00B168AE"/>
    <w:rsid w:val="00B174EF"/>
    <w:rsid w:val="00B17BFF"/>
    <w:rsid w:val="00B20418"/>
    <w:rsid w:val="00B23865"/>
    <w:rsid w:val="00B245C3"/>
    <w:rsid w:val="00B27DE1"/>
    <w:rsid w:val="00B27EEF"/>
    <w:rsid w:val="00B303CE"/>
    <w:rsid w:val="00B30765"/>
    <w:rsid w:val="00B3192F"/>
    <w:rsid w:val="00B33741"/>
    <w:rsid w:val="00B33D7D"/>
    <w:rsid w:val="00B340CF"/>
    <w:rsid w:val="00B3417A"/>
    <w:rsid w:val="00B34CBD"/>
    <w:rsid w:val="00B34D97"/>
    <w:rsid w:val="00B3655E"/>
    <w:rsid w:val="00B36874"/>
    <w:rsid w:val="00B37798"/>
    <w:rsid w:val="00B37AD0"/>
    <w:rsid w:val="00B40921"/>
    <w:rsid w:val="00B41489"/>
    <w:rsid w:val="00B41B4B"/>
    <w:rsid w:val="00B42144"/>
    <w:rsid w:val="00B423C5"/>
    <w:rsid w:val="00B42CA4"/>
    <w:rsid w:val="00B4331A"/>
    <w:rsid w:val="00B43BCE"/>
    <w:rsid w:val="00B445E6"/>
    <w:rsid w:val="00B4613F"/>
    <w:rsid w:val="00B46782"/>
    <w:rsid w:val="00B470CE"/>
    <w:rsid w:val="00B47670"/>
    <w:rsid w:val="00B47C5A"/>
    <w:rsid w:val="00B50CB4"/>
    <w:rsid w:val="00B51A48"/>
    <w:rsid w:val="00B540DC"/>
    <w:rsid w:val="00B5410A"/>
    <w:rsid w:val="00B54894"/>
    <w:rsid w:val="00B56241"/>
    <w:rsid w:val="00B5778E"/>
    <w:rsid w:val="00B60EC4"/>
    <w:rsid w:val="00B61469"/>
    <w:rsid w:val="00B637F7"/>
    <w:rsid w:val="00B63B72"/>
    <w:rsid w:val="00B63D87"/>
    <w:rsid w:val="00B65917"/>
    <w:rsid w:val="00B66048"/>
    <w:rsid w:val="00B6612A"/>
    <w:rsid w:val="00B6646C"/>
    <w:rsid w:val="00B6648C"/>
    <w:rsid w:val="00B678D2"/>
    <w:rsid w:val="00B71DC8"/>
    <w:rsid w:val="00B7232A"/>
    <w:rsid w:val="00B7240F"/>
    <w:rsid w:val="00B72659"/>
    <w:rsid w:val="00B72B58"/>
    <w:rsid w:val="00B73287"/>
    <w:rsid w:val="00B73969"/>
    <w:rsid w:val="00B75223"/>
    <w:rsid w:val="00B7533E"/>
    <w:rsid w:val="00B76CD7"/>
    <w:rsid w:val="00B77945"/>
    <w:rsid w:val="00B77C91"/>
    <w:rsid w:val="00B77CF7"/>
    <w:rsid w:val="00B80C28"/>
    <w:rsid w:val="00B82371"/>
    <w:rsid w:val="00B82C5E"/>
    <w:rsid w:val="00B84B80"/>
    <w:rsid w:val="00B84E5D"/>
    <w:rsid w:val="00B8562C"/>
    <w:rsid w:val="00B857D0"/>
    <w:rsid w:val="00B85F12"/>
    <w:rsid w:val="00B861F5"/>
    <w:rsid w:val="00B87417"/>
    <w:rsid w:val="00B90ADD"/>
    <w:rsid w:val="00B9282C"/>
    <w:rsid w:val="00B92ECA"/>
    <w:rsid w:val="00B93C63"/>
    <w:rsid w:val="00B9423F"/>
    <w:rsid w:val="00B94B44"/>
    <w:rsid w:val="00B95D47"/>
    <w:rsid w:val="00B964BA"/>
    <w:rsid w:val="00B96B81"/>
    <w:rsid w:val="00B96CCC"/>
    <w:rsid w:val="00BA0B19"/>
    <w:rsid w:val="00BA2184"/>
    <w:rsid w:val="00BA276B"/>
    <w:rsid w:val="00BA6987"/>
    <w:rsid w:val="00BB04B2"/>
    <w:rsid w:val="00BB0890"/>
    <w:rsid w:val="00BB0F20"/>
    <w:rsid w:val="00BB1B6D"/>
    <w:rsid w:val="00BB218B"/>
    <w:rsid w:val="00BB2E10"/>
    <w:rsid w:val="00BB3466"/>
    <w:rsid w:val="00BB3E95"/>
    <w:rsid w:val="00BC0440"/>
    <w:rsid w:val="00BC16C3"/>
    <w:rsid w:val="00BC32E0"/>
    <w:rsid w:val="00BC3533"/>
    <w:rsid w:val="00BC4036"/>
    <w:rsid w:val="00BC4886"/>
    <w:rsid w:val="00BC78C8"/>
    <w:rsid w:val="00BC7BA2"/>
    <w:rsid w:val="00BC7F9E"/>
    <w:rsid w:val="00BD04BB"/>
    <w:rsid w:val="00BD4FA1"/>
    <w:rsid w:val="00BD60C6"/>
    <w:rsid w:val="00BD796F"/>
    <w:rsid w:val="00BE0E8D"/>
    <w:rsid w:val="00BE21E6"/>
    <w:rsid w:val="00BE3C75"/>
    <w:rsid w:val="00BE507E"/>
    <w:rsid w:val="00BE785E"/>
    <w:rsid w:val="00BF150E"/>
    <w:rsid w:val="00BF1CB6"/>
    <w:rsid w:val="00BF2542"/>
    <w:rsid w:val="00BF2ED1"/>
    <w:rsid w:val="00BF569B"/>
    <w:rsid w:val="00BF7370"/>
    <w:rsid w:val="00BF7929"/>
    <w:rsid w:val="00C01420"/>
    <w:rsid w:val="00C04237"/>
    <w:rsid w:val="00C04A6B"/>
    <w:rsid w:val="00C04F0F"/>
    <w:rsid w:val="00C064D0"/>
    <w:rsid w:val="00C06CE0"/>
    <w:rsid w:val="00C07175"/>
    <w:rsid w:val="00C104CD"/>
    <w:rsid w:val="00C10ED2"/>
    <w:rsid w:val="00C11355"/>
    <w:rsid w:val="00C11AAC"/>
    <w:rsid w:val="00C1288A"/>
    <w:rsid w:val="00C12EDD"/>
    <w:rsid w:val="00C133BA"/>
    <w:rsid w:val="00C13B48"/>
    <w:rsid w:val="00C140F1"/>
    <w:rsid w:val="00C14239"/>
    <w:rsid w:val="00C144D7"/>
    <w:rsid w:val="00C15242"/>
    <w:rsid w:val="00C16BF6"/>
    <w:rsid w:val="00C20FEC"/>
    <w:rsid w:val="00C217C6"/>
    <w:rsid w:val="00C21E3B"/>
    <w:rsid w:val="00C225A9"/>
    <w:rsid w:val="00C2333A"/>
    <w:rsid w:val="00C2578A"/>
    <w:rsid w:val="00C25833"/>
    <w:rsid w:val="00C25C00"/>
    <w:rsid w:val="00C2624E"/>
    <w:rsid w:val="00C27559"/>
    <w:rsid w:val="00C308F3"/>
    <w:rsid w:val="00C30AA0"/>
    <w:rsid w:val="00C30C97"/>
    <w:rsid w:val="00C30EE8"/>
    <w:rsid w:val="00C31851"/>
    <w:rsid w:val="00C3266C"/>
    <w:rsid w:val="00C333CA"/>
    <w:rsid w:val="00C34CC0"/>
    <w:rsid w:val="00C35088"/>
    <w:rsid w:val="00C35D22"/>
    <w:rsid w:val="00C36594"/>
    <w:rsid w:val="00C37CF9"/>
    <w:rsid w:val="00C40DFF"/>
    <w:rsid w:val="00C41BE3"/>
    <w:rsid w:val="00C43E1A"/>
    <w:rsid w:val="00C46D7E"/>
    <w:rsid w:val="00C50858"/>
    <w:rsid w:val="00C50BB5"/>
    <w:rsid w:val="00C52CB8"/>
    <w:rsid w:val="00C53846"/>
    <w:rsid w:val="00C53DB8"/>
    <w:rsid w:val="00C5540C"/>
    <w:rsid w:val="00C55693"/>
    <w:rsid w:val="00C564AF"/>
    <w:rsid w:val="00C5664F"/>
    <w:rsid w:val="00C56D94"/>
    <w:rsid w:val="00C57024"/>
    <w:rsid w:val="00C574BB"/>
    <w:rsid w:val="00C57506"/>
    <w:rsid w:val="00C57F72"/>
    <w:rsid w:val="00C60463"/>
    <w:rsid w:val="00C61DEB"/>
    <w:rsid w:val="00C62A00"/>
    <w:rsid w:val="00C639BF"/>
    <w:rsid w:val="00C64BCB"/>
    <w:rsid w:val="00C64E0B"/>
    <w:rsid w:val="00C66F70"/>
    <w:rsid w:val="00C67AEC"/>
    <w:rsid w:val="00C701EF"/>
    <w:rsid w:val="00C70BB7"/>
    <w:rsid w:val="00C7228A"/>
    <w:rsid w:val="00C726C5"/>
    <w:rsid w:val="00C72D81"/>
    <w:rsid w:val="00C7550A"/>
    <w:rsid w:val="00C76860"/>
    <w:rsid w:val="00C76A60"/>
    <w:rsid w:val="00C77714"/>
    <w:rsid w:val="00C77721"/>
    <w:rsid w:val="00C77B17"/>
    <w:rsid w:val="00C80096"/>
    <w:rsid w:val="00C800D0"/>
    <w:rsid w:val="00C80950"/>
    <w:rsid w:val="00C81338"/>
    <w:rsid w:val="00C82819"/>
    <w:rsid w:val="00C82F42"/>
    <w:rsid w:val="00C830D9"/>
    <w:rsid w:val="00C84E84"/>
    <w:rsid w:val="00C85287"/>
    <w:rsid w:val="00C85998"/>
    <w:rsid w:val="00C863D0"/>
    <w:rsid w:val="00C866EE"/>
    <w:rsid w:val="00C86BB0"/>
    <w:rsid w:val="00C86E21"/>
    <w:rsid w:val="00C914C0"/>
    <w:rsid w:val="00C91506"/>
    <w:rsid w:val="00C91F7E"/>
    <w:rsid w:val="00C94228"/>
    <w:rsid w:val="00C94337"/>
    <w:rsid w:val="00C94628"/>
    <w:rsid w:val="00C94866"/>
    <w:rsid w:val="00C95281"/>
    <w:rsid w:val="00C95602"/>
    <w:rsid w:val="00C9678F"/>
    <w:rsid w:val="00C977AB"/>
    <w:rsid w:val="00CA1360"/>
    <w:rsid w:val="00CA20A8"/>
    <w:rsid w:val="00CA221E"/>
    <w:rsid w:val="00CA34B5"/>
    <w:rsid w:val="00CA3615"/>
    <w:rsid w:val="00CA4B67"/>
    <w:rsid w:val="00CA578A"/>
    <w:rsid w:val="00CA5F5E"/>
    <w:rsid w:val="00CA638A"/>
    <w:rsid w:val="00CA7603"/>
    <w:rsid w:val="00CA77D6"/>
    <w:rsid w:val="00CA7850"/>
    <w:rsid w:val="00CA79B2"/>
    <w:rsid w:val="00CB19D7"/>
    <w:rsid w:val="00CB2FB6"/>
    <w:rsid w:val="00CB36BE"/>
    <w:rsid w:val="00CB3751"/>
    <w:rsid w:val="00CB375F"/>
    <w:rsid w:val="00CB42C4"/>
    <w:rsid w:val="00CB50D3"/>
    <w:rsid w:val="00CB6269"/>
    <w:rsid w:val="00CB6D29"/>
    <w:rsid w:val="00CB736D"/>
    <w:rsid w:val="00CB7DA2"/>
    <w:rsid w:val="00CC1065"/>
    <w:rsid w:val="00CC18D3"/>
    <w:rsid w:val="00CC39A7"/>
    <w:rsid w:val="00CC41A4"/>
    <w:rsid w:val="00CC4CC3"/>
    <w:rsid w:val="00CC5937"/>
    <w:rsid w:val="00CC5F3F"/>
    <w:rsid w:val="00CC78E8"/>
    <w:rsid w:val="00CC7E1C"/>
    <w:rsid w:val="00CD1D99"/>
    <w:rsid w:val="00CD4C94"/>
    <w:rsid w:val="00CD5891"/>
    <w:rsid w:val="00CD613E"/>
    <w:rsid w:val="00CD652C"/>
    <w:rsid w:val="00CD74EE"/>
    <w:rsid w:val="00CD7953"/>
    <w:rsid w:val="00CE06C9"/>
    <w:rsid w:val="00CE0D63"/>
    <w:rsid w:val="00CE1780"/>
    <w:rsid w:val="00CE179B"/>
    <w:rsid w:val="00CE1891"/>
    <w:rsid w:val="00CE1B85"/>
    <w:rsid w:val="00CE1EF9"/>
    <w:rsid w:val="00CE254B"/>
    <w:rsid w:val="00CE2A51"/>
    <w:rsid w:val="00CE32FA"/>
    <w:rsid w:val="00CE56FA"/>
    <w:rsid w:val="00CE6D62"/>
    <w:rsid w:val="00CF0036"/>
    <w:rsid w:val="00CF04BD"/>
    <w:rsid w:val="00CF0A56"/>
    <w:rsid w:val="00CF19CB"/>
    <w:rsid w:val="00CF1FCE"/>
    <w:rsid w:val="00CF2D2D"/>
    <w:rsid w:val="00CF2F17"/>
    <w:rsid w:val="00CF413F"/>
    <w:rsid w:val="00CF5893"/>
    <w:rsid w:val="00CF5FF9"/>
    <w:rsid w:val="00CF6E29"/>
    <w:rsid w:val="00D007F9"/>
    <w:rsid w:val="00D012AB"/>
    <w:rsid w:val="00D02B70"/>
    <w:rsid w:val="00D03A6E"/>
    <w:rsid w:val="00D04639"/>
    <w:rsid w:val="00D04748"/>
    <w:rsid w:val="00D05205"/>
    <w:rsid w:val="00D06932"/>
    <w:rsid w:val="00D1030A"/>
    <w:rsid w:val="00D10E20"/>
    <w:rsid w:val="00D11A68"/>
    <w:rsid w:val="00D11C2E"/>
    <w:rsid w:val="00D11E33"/>
    <w:rsid w:val="00D11F55"/>
    <w:rsid w:val="00D13EE0"/>
    <w:rsid w:val="00D158CB"/>
    <w:rsid w:val="00D20533"/>
    <w:rsid w:val="00D20F19"/>
    <w:rsid w:val="00D20FC4"/>
    <w:rsid w:val="00D21223"/>
    <w:rsid w:val="00D2223C"/>
    <w:rsid w:val="00D23BF2"/>
    <w:rsid w:val="00D245CD"/>
    <w:rsid w:val="00D2602B"/>
    <w:rsid w:val="00D26EE5"/>
    <w:rsid w:val="00D276AE"/>
    <w:rsid w:val="00D30C0D"/>
    <w:rsid w:val="00D31178"/>
    <w:rsid w:val="00D31B12"/>
    <w:rsid w:val="00D33D36"/>
    <w:rsid w:val="00D33E28"/>
    <w:rsid w:val="00D341B8"/>
    <w:rsid w:val="00D3449B"/>
    <w:rsid w:val="00D34AAC"/>
    <w:rsid w:val="00D35923"/>
    <w:rsid w:val="00D36181"/>
    <w:rsid w:val="00D3620F"/>
    <w:rsid w:val="00D36A71"/>
    <w:rsid w:val="00D36D5F"/>
    <w:rsid w:val="00D37609"/>
    <w:rsid w:val="00D37895"/>
    <w:rsid w:val="00D37B7E"/>
    <w:rsid w:val="00D41BD8"/>
    <w:rsid w:val="00D43324"/>
    <w:rsid w:val="00D4388F"/>
    <w:rsid w:val="00D43F0C"/>
    <w:rsid w:val="00D45993"/>
    <w:rsid w:val="00D4620A"/>
    <w:rsid w:val="00D468F9"/>
    <w:rsid w:val="00D47265"/>
    <w:rsid w:val="00D472DC"/>
    <w:rsid w:val="00D47C1A"/>
    <w:rsid w:val="00D51773"/>
    <w:rsid w:val="00D517CE"/>
    <w:rsid w:val="00D5256E"/>
    <w:rsid w:val="00D525FD"/>
    <w:rsid w:val="00D5347D"/>
    <w:rsid w:val="00D53FAA"/>
    <w:rsid w:val="00D54E2F"/>
    <w:rsid w:val="00D56954"/>
    <w:rsid w:val="00D579B3"/>
    <w:rsid w:val="00D57E10"/>
    <w:rsid w:val="00D57E7D"/>
    <w:rsid w:val="00D60563"/>
    <w:rsid w:val="00D60756"/>
    <w:rsid w:val="00D61813"/>
    <w:rsid w:val="00D61E64"/>
    <w:rsid w:val="00D6342B"/>
    <w:rsid w:val="00D640FA"/>
    <w:rsid w:val="00D6429A"/>
    <w:rsid w:val="00D64901"/>
    <w:rsid w:val="00D657EA"/>
    <w:rsid w:val="00D65F89"/>
    <w:rsid w:val="00D66998"/>
    <w:rsid w:val="00D700A1"/>
    <w:rsid w:val="00D71D13"/>
    <w:rsid w:val="00D71FB0"/>
    <w:rsid w:val="00D72065"/>
    <w:rsid w:val="00D73231"/>
    <w:rsid w:val="00D737D0"/>
    <w:rsid w:val="00D73FD9"/>
    <w:rsid w:val="00D7561E"/>
    <w:rsid w:val="00D756E7"/>
    <w:rsid w:val="00D768B3"/>
    <w:rsid w:val="00D77810"/>
    <w:rsid w:val="00D77A3D"/>
    <w:rsid w:val="00D809DA"/>
    <w:rsid w:val="00D812F1"/>
    <w:rsid w:val="00D81718"/>
    <w:rsid w:val="00D81B68"/>
    <w:rsid w:val="00D82355"/>
    <w:rsid w:val="00D8675D"/>
    <w:rsid w:val="00D86D13"/>
    <w:rsid w:val="00D8705E"/>
    <w:rsid w:val="00D8706A"/>
    <w:rsid w:val="00D874A4"/>
    <w:rsid w:val="00D87B3D"/>
    <w:rsid w:val="00D91E3F"/>
    <w:rsid w:val="00D92804"/>
    <w:rsid w:val="00D93124"/>
    <w:rsid w:val="00D93C82"/>
    <w:rsid w:val="00D93D55"/>
    <w:rsid w:val="00D942B3"/>
    <w:rsid w:val="00D9665D"/>
    <w:rsid w:val="00D96B7B"/>
    <w:rsid w:val="00D96DCC"/>
    <w:rsid w:val="00D97357"/>
    <w:rsid w:val="00D9782B"/>
    <w:rsid w:val="00D97867"/>
    <w:rsid w:val="00DA181D"/>
    <w:rsid w:val="00DA2341"/>
    <w:rsid w:val="00DA3BF8"/>
    <w:rsid w:val="00DA4035"/>
    <w:rsid w:val="00DA588B"/>
    <w:rsid w:val="00DA5F20"/>
    <w:rsid w:val="00DA67CB"/>
    <w:rsid w:val="00DA755F"/>
    <w:rsid w:val="00DA7732"/>
    <w:rsid w:val="00DA7B0E"/>
    <w:rsid w:val="00DB0163"/>
    <w:rsid w:val="00DB29B4"/>
    <w:rsid w:val="00DB2BCD"/>
    <w:rsid w:val="00DB2CB5"/>
    <w:rsid w:val="00DB3B3C"/>
    <w:rsid w:val="00DB3D61"/>
    <w:rsid w:val="00DB3E00"/>
    <w:rsid w:val="00DB4860"/>
    <w:rsid w:val="00DB6DCB"/>
    <w:rsid w:val="00DC0635"/>
    <w:rsid w:val="00DC0A7E"/>
    <w:rsid w:val="00DC11F9"/>
    <w:rsid w:val="00DC277F"/>
    <w:rsid w:val="00DC288A"/>
    <w:rsid w:val="00DC29D5"/>
    <w:rsid w:val="00DC39F1"/>
    <w:rsid w:val="00DC4857"/>
    <w:rsid w:val="00DC51DD"/>
    <w:rsid w:val="00DC5951"/>
    <w:rsid w:val="00DC6464"/>
    <w:rsid w:val="00DC696E"/>
    <w:rsid w:val="00DC6EA9"/>
    <w:rsid w:val="00DD0065"/>
    <w:rsid w:val="00DD0122"/>
    <w:rsid w:val="00DD04A9"/>
    <w:rsid w:val="00DD157F"/>
    <w:rsid w:val="00DD1757"/>
    <w:rsid w:val="00DD2389"/>
    <w:rsid w:val="00DD3F6A"/>
    <w:rsid w:val="00DD4BEC"/>
    <w:rsid w:val="00DD4C83"/>
    <w:rsid w:val="00DD54C3"/>
    <w:rsid w:val="00DD6293"/>
    <w:rsid w:val="00DD6A27"/>
    <w:rsid w:val="00DD6B68"/>
    <w:rsid w:val="00DD7678"/>
    <w:rsid w:val="00DD7847"/>
    <w:rsid w:val="00DD7E92"/>
    <w:rsid w:val="00DE0A3D"/>
    <w:rsid w:val="00DE19D0"/>
    <w:rsid w:val="00DE1DF1"/>
    <w:rsid w:val="00DE2D62"/>
    <w:rsid w:val="00DE6431"/>
    <w:rsid w:val="00DE71AF"/>
    <w:rsid w:val="00DE781D"/>
    <w:rsid w:val="00DF1591"/>
    <w:rsid w:val="00DF16B4"/>
    <w:rsid w:val="00DF2AE0"/>
    <w:rsid w:val="00DF3114"/>
    <w:rsid w:val="00DF4117"/>
    <w:rsid w:val="00DF4B7D"/>
    <w:rsid w:val="00DF4EDF"/>
    <w:rsid w:val="00DF52D9"/>
    <w:rsid w:val="00DF546C"/>
    <w:rsid w:val="00DF6C82"/>
    <w:rsid w:val="00E0197A"/>
    <w:rsid w:val="00E01D1D"/>
    <w:rsid w:val="00E0341A"/>
    <w:rsid w:val="00E03AAD"/>
    <w:rsid w:val="00E0406C"/>
    <w:rsid w:val="00E0540E"/>
    <w:rsid w:val="00E07BB4"/>
    <w:rsid w:val="00E10DB3"/>
    <w:rsid w:val="00E111FD"/>
    <w:rsid w:val="00E1247B"/>
    <w:rsid w:val="00E12836"/>
    <w:rsid w:val="00E131DD"/>
    <w:rsid w:val="00E136A4"/>
    <w:rsid w:val="00E14B8B"/>
    <w:rsid w:val="00E14C8A"/>
    <w:rsid w:val="00E168C2"/>
    <w:rsid w:val="00E20C09"/>
    <w:rsid w:val="00E2176A"/>
    <w:rsid w:val="00E22993"/>
    <w:rsid w:val="00E231F0"/>
    <w:rsid w:val="00E23867"/>
    <w:rsid w:val="00E244EA"/>
    <w:rsid w:val="00E24582"/>
    <w:rsid w:val="00E24BF2"/>
    <w:rsid w:val="00E251DB"/>
    <w:rsid w:val="00E25A84"/>
    <w:rsid w:val="00E26633"/>
    <w:rsid w:val="00E26E07"/>
    <w:rsid w:val="00E302DD"/>
    <w:rsid w:val="00E30736"/>
    <w:rsid w:val="00E30B70"/>
    <w:rsid w:val="00E31089"/>
    <w:rsid w:val="00E315B8"/>
    <w:rsid w:val="00E3252A"/>
    <w:rsid w:val="00E32DE7"/>
    <w:rsid w:val="00E33512"/>
    <w:rsid w:val="00E33889"/>
    <w:rsid w:val="00E33942"/>
    <w:rsid w:val="00E33D9D"/>
    <w:rsid w:val="00E34B5E"/>
    <w:rsid w:val="00E34FB7"/>
    <w:rsid w:val="00E35195"/>
    <w:rsid w:val="00E36C7D"/>
    <w:rsid w:val="00E40B58"/>
    <w:rsid w:val="00E41E6D"/>
    <w:rsid w:val="00E4292D"/>
    <w:rsid w:val="00E43E75"/>
    <w:rsid w:val="00E44918"/>
    <w:rsid w:val="00E44A03"/>
    <w:rsid w:val="00E45B9C"/>
    <w:rsid w:val="00E45E4E"/>
    <w:rsid w:val="00E47486"/>
    <w:rsid w:val="00E51CC2"/>
    <w:rsid w:val="00E535B6"/>
    <w:rsid w:val="00E53D51"/>
    <w:rsid w:val="00E545E1"/>
    <w:rsid w:val="00E56249"/>
    <w:rsid w:val="00E56940"/>
    <w:rsid w:val="00E56B6D"/>
    <w:rsid w:val="00E56FE2"/>
    <w:rsid w:val="00E5708F"/>
    <w:rsid w:val="00E570DD"/>
    <w:rsid w:val="00E57D62"/>
    <w:rsid w:val="00E6037B"/>
    <w:rsid w:val="00E605A1"/>
    <w:rsid w:val="00E61605"/>
    <w:rsid w:val="00E636A2"/>
    <w:rsid w:val="00E63C4B"/>
    <w:rsid w:val="00E6512A"/>
    <w:rsid w:val="00E677AD"/>
    <w:rsid w:val="00E70696"/>
    <w:rsid w:val="00E71747"/>
    <w:rsid w:val="00E71961"/>
    <w:rsid w:val="00E759F4"/>
    <w:rsid w:val="00E76341"/>
    <w:rsid w:val="00E7654C"/>
    <w:rsid w:val="00E76CB5"/>
    <w:rsid w:val="00E80C97"/>
    <w:rsid w:val="00E82427"/>
    <w:rsid w:val="00E82BDA"/>
    <w:rsid w:val="00E83ABC"/>
    <w:rsid w:val="00E83E55"/>
    <w:rsid w:val="00E8421B"/>
    <w:rsid w:val="00E84266"/>
    <w:rsid w:val="00E84409"/>
    <w:rsid w:val="00E84B9C"/>
    <w:rsid w:val="00E857A9"/>
    <w:rsid w:val="00E8587D"/>
    <w:rsid w:val="00E85C5C"/>
    <w:rsid w:val="00E86543"/>
    <w:rsid w:val="00E871F4"/>
    <w:rsid w:val="00E87A1E"/>
    <w:rsid w:val="00E907DF"/>
    <w:rsid w:val="00E90A8C"/>
    <w:rsid w:val="00E9128D"/>
    <w:rsid w:val="00E91B78"/>
    <w:rsid w:val="00E924CF"/>
    <w:rsid w:val="00E92E12"/>
    <w:rsid w:val="00E93BEA"/>
    <w:rsid w:val="00E93C0E"/>
    <w:rsid w:val="00E94191"/>
    <w:rsid w:val="00E96D4A"/>
    <w:rsid w:val="00E97007"/>
    <w:rsid w:val="00E9737D"/>
    <w:rsid w:val="00E97D30"/>
    <w:rsid w:val="00EA00E3"/>
    <w:rsid w:val="00EA2FA8"/>
    <w:rsid w:val="00EA4BFD"/>
    <w:rsid w:val="00EA69C4"/>
    <w:rsid w:val="00EA7393"/>
    <w:rsid w:val="00EB1A9D"/>
    <w:rsid w:val="00EB54DA"/>
    <w:rsid w:val="00EB5603"/>
    <w:rsid w:val="00EB5E0B"/>
    <w:rsid w:val="00EB6377"/>
    <w:rsid w:val="00EB7324"/>
    <w:rsid w:val="00EB7E6A"/>
    <w:rsid w:val="00EC055A"/>
    <w:rsid w:val="00EC0EC6"/>
    <w:rsid w:val="00EC1123"/>
    <w:rsid w:val="00EC1242"/>
    <w:rsid w:val="00EC1ADD"/>
    <w:rsid w:val="00EC1FE7"/>
    <w:rsid w:val="00EC2B04"/>
    <w:rsid w:val="00EC2C30"/>
    <w:rsid w:val="00EC2F6C"/>
    <w:rsid w:val="00EC445A"/>
    <w:rsid w:val="00EC47EF"/>
    <w:rsid w:val="00EC4EA9"/>
    <w:rsid w:val="00EC505B"/>
    <w:rsid w:val="00EC785F"/>
    <w:rsid w:val="00EC7877"/>
    <w:rsid w:val="00EC7AA7"/>
    <w:rsid w:val="00EC7EFE"/>
    <w:rsid w:val="00ED06AC"/>
    <w:rsid w:val="00ED1CF1"/>
    <w:rsid w:val="00ED349D"/>
    <w:rsid w:val="00ED3582"/>
    <w:rsid w:val="00ED4D2D"/>
    <w:rsid w:val="00ED4D9B"/>
    <w:rsid w:val="00ED4FA3"/>
    <w:rsid w:val="00ED5068"/>
    <w:rsid w:val="00ED6937"/>
    <w:rsid w:val="00ED7280"/>
    <w:rsid w:val="00ED7802"/>
    <w:rsid w:val="00ED7B7E"/>
    <w:rsid w:val="00EE1C5D"/>
    <w:rsid w:val="00EE25DA"/>
    <w:rsid w:val="00EE303C"/>
    <w:rsid w:val="00EE68CF"/>
    <w:rsid w:val="00EE7FC8"/>
    <w:rsid w:val="00EE7FEA"/>
    <w:rsid w:val="00EF1471"/>
    <w:rsid w:val="00EF1D4E"/>
    <w:rsid w:val="00EF3277"/>
    <w:rsid w:val="00EF32A1"/>
    <w:rsid w:val="00EF3B80"/>
    <w:rsid w:val="00EF3D0D"/>
    <w:rsid w:val="00EF48F0"/>
    <w:rsid w:val="00EF598D"/>
    <w:rsid w:val="00EF61A0"/>
    <w:rsid w:val="00EF6A4C"/>
    <w:rsid w:val="00EF6E16"/>
    <w:rsid w:val="00EF7A67"/>
    <w:rsid w:val="00F000D9"/>
    <w:rsid w:val="00F00137"/>
    <w:rsid w:val="00F00F26"/>
    <w:rsid w:val="00F02224"/>
    <w:rsid w:val="00F02C1B"/>
    <w:rsid w:val="00F038B0"/>
    <w:rsid w:val="00F059B6"/>
    <w:rsid w:val="00F05D08"/>
    <w:rsid w:val="00F07A4E"/>
    <w:rsid w:val="00F07B27"/>
    <w:rsid w:val="00F11B28"/>
    <w:rsid w:val="00F13408"/>
    <w:rsid w:val="00F144F9"/>
    <w:rsid w:val="00F1500E"/>
    <w:rsid w:val="00F15A4E"/>
    <w:rsid w:val="00F16655"/>
    <w:rsid w:val="00F1758A"/>
    <w:rsid w:val="00F20358"/>
    <w:rsid w:val="00F22505"/>
    <w:rsid w:val="00F2261A"/>
    <w:rsid w:val="00F23579"/>
    <w:rsid w:val="00F2399D"/>
    <w:rsid w:val="00F239B2"/>
    <w:rsid w:val="00F2463D"/>
    <w:rsid w:val="00F25269"/>
    <w:rsid w:val="00F260E1"/>
    <w:rsid w:val="00F26D05"/>
    <w:rsid w:val="00F278FC"/>
    <w:rsid w:val="00F30750"/>
    <w:rsid w:val="00F31CCC"/>
    <w:rsid w:val="00F31F34"/>
    <w:rsid w:val="00F31FFA"/>
    <w:rsid w:val="00F32C76"/>
    <w:rsid w:val="00F34F1D"/>
    <w:rsid w:val="00F35DDB"/>
    <w:rsid w:val="00F369BD"/>
    <w:rsid w:val="00F36A62"/>
    <w:rsid w:val="00F36F59"/>
    <w:rsid w:val="00F37428"/>
    <w:rsid w:val="00F40967"/>
    <w:rsid w:val="00F429DC"/>
    <w:rsid w:val="00F42D03"/>
    <w:rsid w:val="00F43E48"/>
    <w:rsid w:val="00F4441D"/>
    <w:rsid w:val="00F4639E"/>
    <w:rsid w:val="00F46E80"/>
    <w:rsid w:val="00F46EE3"/>
    <w:rsid w:val="00F472A4"/>
    <w:rsid w:val="00F47516"/>
    <w:rsid w:val="00F475AD"/>
    <w:rsid w:val="00F47A1C"/>
    <w:rsid w:val="00F51846"/>
    <w:rsid w:val="00F51B97"/>
    <w:rsid w:val="00F52139"/>
    <w:rsid w:val="00F526C5"/>
    <w:rsid w:val="00F52C7C"/>
    <w:rsid w:val="00F5584C"/>
    <w:rsid w:val="00F56B59"/>
    <w:rsid w:val="00F56BF4"/>
    <w:rsid w:val="00F5739B"/>
    <w:rsid w:val="00F57A45"/>
    <w:rsid w:val="00F62572"/>
    <w:rsid w:val="00F64BF9"/>
    <w:rsid w:val="00F65B77"/>
    <w:rsid w:val="00F666D0"/>
    <w:rsid w:val="00F667F2"/>
    <w:rsid w:val="00F67276"/>
    <w:rsid w:val="00F70C87"/>
    <w:rsid w:val="00F72AA2"/>
    <w:rsid w:val="00F734AA"/>
    <w:rsid w:val="00F73903"/>
    <w:rsid w:val="00F743EC"/>
    <w:rsid w:val="00F74CCE"/>
    <w:rsid w:val="00F759C2"/>
    <w:rsid w:val="00F77A63"/>
    <w:rsid w:val="00F77A6E"/>
    <w:rsid w:val="00F806F9"/>
    <w:rsid w:val="00F817E3"/>
    <w:rsid w:val="00F82020"/>
    <w:rsid w:val="00F843FA"/>
    <w:rsid w:val="00F850D5"/>
    <w:rsid w:val="00F85ADF"/>
    <w:rsid w:val="00F86C49"/>
    <w:rsid w:val="00F90687"/>
    <w:rsid w:val="00F90D4C"/>
    <w:rsid w:val="00F91127"/>
    <w:rsid w:val="00F93B9C"/>
    <w:rsid w:val="00F93C69"/>
    <w:rsid w:val="00F96EFC"/>
    <w:rsid w:val="00F9760C"/>
    <w:rsid w:val="00FA21EE"/>
    <w:rsid w:val="00FA3411"/>
    <w:rsid w:val="00FA3BD2"/>
    <w:rsid w:val="00FA3F82"/>
    <w:rsid w:val="00FA5610"/>
    <w:rsid w:val="00FA6D80"/>
    <w:rsid w:val="00FA7A4A"/>
    <w:rsid w:val="00FA7E77"/>
    <w:rsid w:val="00FB01C5"/>
    <w:rsid w:val="00FB0FBA"/>
    <w:rsid w:val="00FB2198"/>
    <w:rsid w:val="00FB32B9"/>
    <w:rsid w:val="00FB33F0"/>
    <w:rsid w:val="00FB3483"/>
    <w:rsid w:val="00FB404A"/>
    <w:rsid w:val="00FB5A59"/>
    <w:rsid w:val="00FB6535"/>
    <w:rsid w:val="00FB6A78"/>
    <w:rsid w:val="00FB70D1"/>
    <w:rsid w:val="00FB7628"/>
    <w:rsid w:val="00FC03EC"/>
    <w:rsid w:val="00FC0842"/>
    <w:rsid w:val="00FC189F"/>
    <w:rsid w:val="00FC42BC"/>
    <w:rsid w:val="00FC455E"/>
    <w:rsid w:val="00FC53E4"/>
    <w:rsid w:val="00FC69C3"/>
    <w:rsid w:val="00FC72CD"/>
    <w:rsid w:val="00FD010B"/>
    <w:rsid w:val="00FD2354"/>
    <w:rsid w:val="00FD26AD"/>
    <w:rsid w:val="00FD27F1"/>
    <w:rsid w:val="00FD2966"/>
    <w:rsid w:val="00FD3032"/>
    <w:rsid w:val="00FD31BE"/>
    <w:rsid w:val="00FD33F1"/>
    <w:rsid w:val="00FD38A4"/>
    <w:rsid w:val="00FD6964"/>
    <w:rsid w:val="00FD7493"/>
    <w:rsid w:val="00FD78EC"/>
    <w:rsid w:val="00FE0264"/>
    <w:rsid w:val="00FE241B"/>
    <w:rsid w:val="00FE32FD"/>
    <w:rsid w:val="00FE44A9"/>
    <w:rsid w:val="00FE44BB"/>
    <w:rsid w:val="00FE4822"/>
    <w:rsid w:val="00FE6287"/>
    <w:rsid w:val="00FE63F0"/>
    <w:rsid w:val="00FE6508"/>
    <w:rsid w:val="00FE7885"/>
    <w:rsid w:val="00FE7BE1"/>
    <w:rsid w:val="00FE7C82"/>
    <w:rsid w:val="00FF046C"/>
    <w:rsid w:val="00FF1059"/>
    <w:rsid w:val="00FF23BF"/>
    <w:rsid w:val="00FF2439"/>
    <w:rsid w:val="00FF35FF"/>
    <w:rsid w:val="00FF50EA"/>
    <w:rsid w:val="00FF6D46"/>
    <w:rsid w:val="02B8E033"/>
    <w:rsid w:val="04147CA9"/>
    <w:rsid w:val="04D5982C"/>
    <w:rsid w:val="05972934"/>
    <w:rsid w:val="0614C3C1"/>
    <w:rsid w:val="069DE69C"/>
    <w:rsid w:val="06DBCAE5"/>
    <w:rsid w:val="08BFF56E"/>
    <w:rsid w:val="0AB9A2F1"/>
    <w:rsid w:val="0B3F491A"/>
    <w:rsid w:val="0C6FDB26"/>
    <w:rsid w:val="1096EA26"/>
    <w:rsid w:val="1269996E"/>
    <w:rsid w:val="1404A42E"/>
    <w:rsid w:val="1658840F"/>
    <w:rsid w:val="18B15514"/>
    <w:rsid w:val="1AFD7BFF"/>
    <w:rsid w:val="1C300969"/>
    <w:rsid w:val="1E4672F5"/>
    <w:rsid w:val="1E701376"/>
    <w:rsid w:val="1E70D629"/>
    <w:rsid w:val="20081DA3"/>
    <w:rsid w:val="21E0EE22"/>
    <w:rsid w:val="224E8C1B"/>
    <w:rsid w:val="23127ABD"/>
    <w:rsid w:val="2925A2F1"/>
    <w:rsid w:val="29AB0E75"/>
    <w:rsid w:val="2B956594"/>
    <w:rsid w:val="2BE0B045"/>
    <w:rsid w:val="2CB480CE"/>
    <w:rsid w:val="2DB0AF8B"/>
    <w:rsid w:val="2ED85186"/>
    <w:rsid w:val="304CDB2A"/>
    <w:rsid w:val="3372D3C2"/>
    <w:rsid w:val="3447D8D3"/>
    <w:rsid w:val="34E78DB3"/>
    <w:rsid w:val="36BC1CAE"/>
    <w:rsid w:val="37617297"/>
    <w:rsid w:val="37853E9A"/>
    <w:rsid w:val="38045628"/>
    <w:rsid w:val="3B853ABA"/>
    <w:rsid w:val="3BEF0D79"/>
    <w:rsid w:val="3F4D551F"/>
    <w:rsid w:val="49D8456F"/>
    <w:rsid w:val="4AE47BD0"/>
    <w:rsid w:val="4F55C9E7"/>
    <w:rsid w:val="53E5D0F9"/>
    <w:rsid w:val="53EE3881"/>
    <w:rsid w:val="54F0EC10"/>
    <w:rsid w:val="5881CF12"/>
    <w:rsid w:val="5BB35CD3"/>
    <w:rsid w:val="61788C3F"/>
    <w:rsid w:val="64C21C44"/>
    <w:rsid w:val="657DF4B9"/>
    <w:rsid w:val="67955AA3"/>
    <w:rsid w:val="6961E768"/>
    <w:rsid w:val="696B385F"/>
    <w:rsid w:val="6AD6ADEE"/>
    <w:rsid w:val="6ADAEF8F"/>
    <w:rsid w:val="6BB2EBBC"/>
    <w:rsid w:val="72876CC7"/>
    <w:rsid w:val="7C096F4A"/>
    <w:rsid w:val="7E56AD09"/>
    <w:rsid w:val="7EF56655"/>
    <w:rsid w:val="7F33B6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CDFD1"/>
  <w15:docId w15:val="{4D006030-203F-4704-ACFD-A4B47C22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widowControl/>
      <w:tabs>
        <w:tab w:val="decimal" w:pos="231"/>
        <w:tab w:val="left" w:pos="520"/>
        <w:tab w:val="left" w:pos="880"/>
        <w:tab w:val="right" w:leader="dot" w:pos="7200"/>
      </w:tabs>
      <w:spacing w:before="120" w:after="120"/>
      <w:outlineLvl w:val="0"/>
    </w:pPr>
    <w:rPr>
      <w:rFonts w:ascii="Times New Roman" w:hAnsi="Times New Roman"/>
      <w:b/>
      <w:caps/>
      <w:color w:val="0000FF"/>
      <w:kern w:val="2"/>
      <w:sz w:val="22"/>
    </w:rPr>
  </w:style>
  <w:style w:type="paragraph" w:styleId="Heading2">
    <w:name w:val="heading 2"/>
    <w:basedOn w:val="Normal"/>
    <w:next w:val="Normal"/>
    <w:qFormat/>
    <w:pPr>
      <w:keepNext/>
      <w:keepLines/>
      <w:widowControl/>
      <w:tabs>
        <w:tab w:val="decimal" w:pos="231"/>
        <w:tab w:val="left" w:pos="520"/>
        <w:tab w:val="left" w:pos="880"/>
        <w:tab w:val="right" w:leader="dot" w:pos="7200"/>
      </w:tabs>
      <w:spacing w:before="120" w:after="120"/>
      <w:jc w:val="both"/>
      <w:outlineLvl w:val="1"/>
    </w:pPr>
    <w:rPr>
      <w:rFonts w:ascii="Times New Roman" w:hAnsi="Times New Roman"/>
      <w:b/>
      <w:kern w:val="2"/>
      <w:sz w:val="22"/>
    </w:rPr>
  </w:style>
  <w:style w:type="paragraph" w:styleId="Heading3">
    <w:name w:val="heading 3"/>
    <w:basedOn w:val="Normal"/>
    <w:next w:val="Normal"/>
    <w:qFormat/>
    <w:pPr>
      <w:keepNext/>
      <w:widowControl/>
      <w:tabs>
        <w:tab w:val="center" w:pos="5040"/>
      </w:tabs>
      <w:jc w:val="center"/>
      <w:outlineLvl w:val="2"/>
    </w:pPr>
    <w:rPr>
      <w:rFonts w:ascii="Times New Roman" w:hAnsi="Times New Roman"/>
      <w:b/>
      <w:kern w:val="2"/>
      <w:sz w:val="22"/>
    </w:rPr>
  </w:style>
  <w:style w:type="paragraph" w:styleId="Heading4">
    <w:name w:val="heading 4"/>
    <w:basedOn w:val="Normal"/>
    <w:next w:val="Normal"/>
    <w:qFormat/>
    <w:pPr>
      <w:keepNext/>
      <w:tabs>
        <w:tab w:val="center" w:pos="5040"/>
        <w:tab w:val="right" w:leader="dot" w:pos="8460"/>
      </w:tabs>
      <w:ind w:left="1440" w:right="1440"/>
      <w:jc w:val="center"/>
      <w:outlineLvl w:val="3"/>
    </w:pPr>
    <w:rPr>
      <w:rFonts w:ascii="Times New Roman" w:hAnsi="Times New Roman"/>
      <w:b/>
      <w:kern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aliases w:val="Manual Footer"/>
    <w:basedOn w:val="Normal"/>
    <w:link w:val="FooterChar"/>
    <w:uiPriority w:val="99"/>
    <w:pPr>
      <w:tabs>
        <w:tab w:val="center" w:pos="4320"/>
        <w:tab w:val="right" w:pos="8640"/>
      </w:tabs>
    </w:pPr>
  </w:style>
  <w:style w:type="paragraph" w:styleId="BodyText">
    <w:name w:val="Body Text"/>
    <w:basedOn w:val="Normal"/>
    <w:pPr>
      <w:widowControl/>
      <w:spacing w:after="160"/>
      <w:jc w:val="both"/>
    </w:pPr>
    <w:rPr>
      <w:rFonts w:ascii="Times New Roman" w:hAnsi="Times New Roman"/>
      <w:snapToGrid/>
      <w:color w:val="FF00FF"/>
      <w:sz w:val="22"/>
    </w:rPr>
  </w:style>
  <w:style w:type="paragraph" w:customStyle="1" w:styleId="2ndparagraphdef">
    <w:name w:val="2nd paragraph def"/>
    <w:basedOn w:val="Normal"/>
    <w:pPr>
      <w:numPr>
        <w:numId w:val="3"/>
      </w:numPr>
      <w:spacing w:after="160"/>
      <w:jc w:val="both"/>
    </w:pPr>
    <w:rPr>
      <w:rFonts w:ascii="Times New Roman" w:hAnsi="Times New Roman"/>
      <w:color w:val="0000FF"/>
      <w:sz w:val="22"/>
    </w:rPr>
  </w:style>
  <w:style w:type="character" w:styleId="PageNumber">
    <w:name w:val="page number"/>
    <w:basedOn w:val="DefaultParagraphFont"/>
  </w:style>
  <w:style w:type="paragraph" w:styleId="TOC2">
    <w:name w:val="toc 2"/>
    <w:basedOn w:val="Normal"/>
    <w:next w:val="Normal"/>
    <w:autoRedefine/>
    <w:semiHidden/>
    <w:pPr>
      <w:ind w:left="240"/>
    </w:pPr>
  </w:style>
  <w:style w:type="paragraph" w:styleId="List">
    <w:name w:val="List"/>
    <w:basedOn w:val="Normal"/>
    <w:pPr>
      <w:keepNext/>
      <w:keepLines/>
      <w:widowControl/>
      <w:numPr>
        <w:numId w:val="1"/>
      </w:numPr>
      <w:spacing w:after="80"/>
      <w:jc w:val="both"/>
    </w:pPr>
    <w:rPr>
      <w:rFonts w:ascii="Times New Roman" w:hAnsi="Times New Roman"/>
      <w:color w:val="000080"/>
      <w:kern w:val="2"/>
      <w:sz w:val="22"/>
    </w:rPr>
  </w:style>
  <w:style w:type="paragraph" w:styleId="TOC1">
    <w:name w:val="toc 1"/>
    <w:basedOn w:val="Normal"/>
    <w:next w:val="Normal"/>
    <w:autoRedefine/>
    <w:semiHidden/>
    <w:rPr>
      <w:rFonts w:ascii="Times New Roman" w:hAnsi="Times New Roman"/>
      <w:sz w:val="22"/>
    </w:r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odyText2">
    <w:name w:val="Body Text 2"/>
    <w:basedOn w:val="Normal"/>
    <w:pPr>
      <w:spacing w:after="120"/>
      <w:jc w:val="both"/>
    </w:pPr>
    <w:rPr>
      <w:rFonts w:ascii="Times New Roman" w:hAnsi="Times New Roman"/>
      <w:snapToGrid/>
      <w:color w:val="000000"/>
      <w:kern w:val="2"/>
      <w:sz w:val="22"/>
    </w:rPr>
  </w:style>
  <w:style w:type="paragraph" w:styleId="BodyText3">
    <w:name w:val="Body Text 3"/>
    <w:basedOn w:val="Normal"/>
    <w:pPr>
      <w:spacing w:before="120" w:after="120" w:line="300" w:lineRule="atLeast"/>
      <w:jc w:val="both"/>
    </w:pPr>
    <w:rPr>
      <w:rFonts w:ascii="Times New Roman" w:hAnsi="Times New Roman"/>
      <w:b/>
    </w:rPr>
  </w:style>
  <w:style w:type="paragraph" w:customStyle="1" w:styleId="SignatureJobTitle">
    <w:name w:val="Signature Job Title"/>
    <w:basedOn w:val="Signature"/>
    <w:next w:val="Normal"/>
    <w:pPr>
      <w:keepNext/>
      <w:widowControl/>
      <w:spacing w:after="240" w:line="240" w:lineRule="atLeast"/>
      <w:ind w:left="4680"/>
    </w:pPr>
    <w:rPr>
      <w:rFonts w:ascii="Times New Roman" w:hAnsi="Times New Roman"/>
      <w:snapToGrid/>
      <w:kern w:val="18"/>
    </w:rPr>
  </w:style>
  <w:style w:type="paragraph" w:styleId="Signature">
    <w:name w:val="Signature"/>
    <w:basedOn w:val="Normal"/>
    <w:pPr>
      <w:ind w:left="4320"/>
    </w:pPr>
  </w:style>
  <w:style w:type="paragraph" w:styleId="BlockText">
    <w:name w:val="Block Text"/>
    <w:basedOn w:val="Normal"/>
    <w:pPr>
      <w:widowControl/>
      <w:tabs>
        <w:tab w:val="decimal" w:pos="6772"/>
        <w:tab w:val="left" w:pos="6862"/>
        <w:tab w:val="left" w:pos="7942"/>
        <w:tab w:val="right" w:leader="dot" w:pos="8032"/>
        <w:tab w:val="left" w:pos="10534"/>
      </w:tabs>
      <w:spacing w:before="40"/>
      <w:ind w:left="-68" w:right="-450"/>
    </w:pPr>
    <w:rPr>
      <w:rFonts w:ascii="Times New Roman" w:hAnsi="Times New Roman"/>
      <w:b/>
    </w:rPr>
  </w:style>
  <w:style w:type="paragraph" w:styleId="FootnoteText">
    <w:name w:val="footnote text"/>
    <w:basedOn w:val="Normal"/>
    <w:semiHidden/>
    <w:rsid w:val="004F35F2"/>
    <w:rPr>
      <w:sz w:val="20"/>
    </w:rPr>
  </w:style>
  <w:style w:type="paragraph" w:styleId="BalloonText">
    <w:name w:val="Balloon Text"/>
    <w:basedOn w:val="Normal"/>
    <w:semiHidden/>
    <w:rsid w:val="00A274CA"/>
    <w:rPr>
      <w:rFonts w:ascii="Tahoma" w:hAnsi="Tahoma" w:cs="Tahoma"/>
      <w:sz w:val="16"/>
      <w:szCs w:val="16"/>
    </w:rPr>
  </w:style>
  <w:style w:type="character" w:styleId="CommentReference">
    <w:name w:val="annotation reference"/>
    <w:uiPriority w:val="99"/>
    <w:rsid w:val="005E1AFF"/>
    <w:rPr>
      <w:sz w:val="16"/>
      <w:szCs w:val="16"/>
    </w:rPr>
  </w:style>
  <w:style w:type="paragraph" w:styleId="CommentText">
    <w:name w:val="annotation text"/>
    <w:basedOn w:val="Normal"/>
    <w:link w:val="CommentTextChar"/>
    <w:uiPriority w:val="99"/>
    <w:rsid w:val="005E1AFF"/>
    <w:rPr>
      <w:sz w:val="20"/>
    </w:rPr>
  </w:style>
  <w:style w:type="character" w:customStyle="1" w:styleId="CommentTextChar">
    <w:name w:val="Comment Text Char"/>
    <w:link w:val="CommentText"/>
    <w:uiPriority w:val="99"/>
    <w:rsid w:val="005E1AFF"/>
    <w:rPr>
      <w:rFonts w:ascii="Courier New" w:hAnsi="Courier New"/>
      <w:snapToGrid w:val="0"/>
    </w:rPr>
  </w:style>
  <w:style w:type="paragraph" w:styleId="CommentSubject">
    <w:name w:val="annotation subject"/>
    <w:basedOn w:val="CommentText"/>
    <w:next w:val="CommentText"/>
    <w:link w:val="CommentSubjectChar"/>
    <w:rsid w:val="005E1AFF"/>
    <w:rPr>
      <w:b/>
      <w:bCs/>
    </w:rPr>
  </w:style>
  <w:style w:type="character" w:customStyle="1" w:styleId="CommentSubjectChar">
    <w:name w:val="Comment Subject Char"/>
    <w:link w:val="CommentSubject"/>
    <w:rsid w:val="005E1AFF"/>
    <w:rPr>
      <w:rFonts w:ascii="Courier New" w:hAnsi="Courier New"/>
      <w:b/>
      <w:bCs/>
      <w:snapToGrid w:val="0"/>
    </w:rPr>
  </w:style>
  <w:style w:type="paragraph" w:customStyle="1" w:styleId="Default">
    <w:name w:val="Default"/>
    <w:rsid w:val="00F526C5"/>
    <w:pPr>
      <w:autoSpaceDE w:val="0"/>
      <w:autoSpaceDN w:val="0"/>
      <w:adjustRightInd w:val="0"/>
    </w:pPr>
    <w:rPr>
      <w:color w:val="000000"/>
      <w:sz w:val="24"/>
      <w:szCs w:val="24"/>
    </w:rPr>
  </w:style>
  <w:style w:type="character" w:customStyle="1" w:styleId="FooterChar">
    <w:name w:val="Footer Char"/>
    <w:aliases w:val="Manual Footer Char"/>
    <w:link w:val="Footer"/>
    <w:uiPriority w:val="99"/>
    <w:rsid w:val="003B24EA"/>
    <w:rPr>
      <w:rFonts w:ascii="Courier New" w:hAnsi="Courier New"/>
      <w:snapToGrid w:val="0"/>
      <w:sz w:val="24"/>
    </w:rPr>
  </w:style>
  <w:style w:type="paragraph" w:styleId="NoSpacing">
    <w:name w:val="No Spacing"/>
    <w:uiPriority w:val="1"/>
    <w:qFormat/>
    <w:rsid w:val="002B2DE4"/>
    <w:rPr>
      <w:rFonts w:ascii="Calibri" w:eastAsia="Calibri" w:hAnsi="Calibri"/>
      <w:sz w:val="22"/>
      <w:szCs w:val="22"/>
    </w:rPr>
  </w:style>
  <w:style w:type="paragraph" w:styleId="ListParagraph">
    <w:name w:val="List Paragraph"/>
    <w:basedOn w:val="Normal"/>
    <w:uiPriority w:val="34"/>
    <w:qFormat/>
    <w:rsid w:val="00CF04BD"/>
    <w:pPr>
      <w:ind w:left="720"/>
      <w:contextualSpacing/>
    </w:pPr>
  </w:style>
  <w:style w:type="paragraph" w:styleId="EndnoteText">
    <w:name w:val="endnote text"/>
    <w:basedOn w:val="Normal"/>
    <w:link w:val="EndnoteTextChar"/>
    <w:semiHidden/>
    <w:unhideWhenUsed/>
    <w:rsid w:val="00306AB3"/>
    <w:rPr>
      <w:sz w:val="20"/>
    </w:rPr>
  </w:style>
  <w:style w:type="character" w:customStyle="1" w:styleId="EndnoteTextChar">
    <w:name w:val="Endnote Text Char"/>
    <w:basedOn w:val="DefaultParagraphFont"/>
    <w:link w:val="EndnoteText"/>
    <w:semiHidden/>
    <w:rsid w:val="00306AB3"/>
    <w:rPr>
      <w:rFonts w:ascii="Courier New" w:hAnsi="Courier New"/>
      <w:snapToGrid w:val="0"/>
    </w:rPr>
  </w:style>
  <w:style w:type="character" w:styleId="EndnoteReference">
    <w:name w:val="endnote reference"/>
    <w:basedOn w:val="DefaultParagraphFont"/>
    <w:semiHidden/>
    <w:unhideWhenUsed/>
    <w:rsid w:val="00306AB3"/>
    <w:rPr>
      <w:vertAlign w:val="superscript"/>
    </w:rPr>
  </w:style>
  <w:style w:type="character" w:styleId="UnresolvedMention">
    <w:name w:val="Unresolved Mention"/>
    <w:basedOn w:val="DefaultParagraphFont"/>
    <w:uiPriority w:val="99"/>
    <w:unhideWhenUsed/>
    <w:rsid w:val="008362D4"/>
    <w:rPr>
      <w:color w:val="605E5C"/>
      <w:shd w:val="clear" w:color="auto" w:fill="E1DFDD"/>
    </w:rPr>
  </w:style>
  <w:style w:type="character" w:styleId="Mention">
    <w:name w:val="Mention"/>
    <w:basedOn w:val="DefaultParagraphFont"/>
    <w:uiPriority w:val="99"/>
    <w:unhideWhenUsed/>
    <w:rsid w:val="008362D4"/>
    <w:rPr>
      <w:color w:val="2B579A"/>
      <w:shd w:val="clear" w:color="auto" w:fill="E1DFDD"/>
    </w:rPr>
  </w:style>
  <w:style w:type="paragraph" w:styleId="Revision">
    <w:name w:val="Revision"/>
    <w:hidden/>
    <w:uiPriority w:val="99"/>
    <w:semiHidden/>
    <w:rsid w:val="001B1C65"/>
    <w:rPr>
      <w:rFonts w:ascii="Courier New" w:hAnsi="Courier New"/>
      <w:snapToGrid w:val="0"/>
      <w:sz w:val="24"/>
    </w:rPr>
  </w:style>
  <w:style w:type="table" w:styleId="TableGrid">
    <w:name w:val="Table Grid"/>
    <w:basedOn w:val="TableNormal"/>
    <w:rsid w:val="00380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8749E"/>
    <w:rPr>
      <w:color w:val="0000FF" w:themeColor="hyperlink"/>
      <w:u w:val="single"/>
    </w:rPr>
  </w:style>
  <w:style w:type="character" w:customStyle="1" w:styleId="cf01">
    <w:name w:val="cf01"/>
    <w:basedOn w:val="DefaultParagraphFont"/>
    <w:rsid w:val="007F65F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51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asd@azauditor.gov"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ffcdc2e4-c8f2-4bf7-ab1d-ea300bde3fd8">
      <UserInfo>
        <DisplayName>Amanda Winn</DisplayName>
        <AccountId>27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61666961FCD64281A89302A486E400" ma:contentTypeVersion="11" ma:contentTypeDescription="Create a new document." ma:contentTypeScope="" ma:versionID="f364fdf2c67f1dedd9fbbeec1a8c1f4f">
  <xsd:schema xmlns:xsd="http://www.w3.org/2001/XMLSchema" xmlns:xs="http://www.w3.org/2001/XMLSchema" xmlns:p="http://schemas.microsoft.com/office/2006/metadata/properties" xmlns:ns2="a07d0f15-4862-4ad2-8cdb-2e77fe7f0af6" xmlns:ns3="ffcdc2e4-c8f2-4bf7-ab1d-ea300bde3fd8" targetNamespace="http://schemas.microsoft.com/office/2006/metadata/properties" ma:root="true" ma:fieldsID="93c41ea342ba2e68d24445b4a7bab83f" ns2:_="" ns3:_="">
    <xsd:import namespace="a07d0f15-4862-4ad2-8cdb-2e77fe7f0af6"/>
    <xsd:import namespace="ffcdc2e4-c8f2-4bf7-ab1d-ea300bde3f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d0f15-4862-4ad2-8cdb-2e77fe7f0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cdc2e4-c8f2-4bf7-ab1d-ea300bde3f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E0D109-FD6D-44F9-A66C-18CBD22B9858}">
  <ds:schemaRefs>
    <ds:schemaRef ds:uri="http://schemas.microsoft.com/sharepoint/v3/contenttype/forms"/>
  </ds:schemaRefs>
</ds:datastoreItem>
</file>

<file path=customXml/itemProps2.xml><?xml version="1.0" encoding="utf-8"?>
<ds:datastoreItem xmlns:ds="http://schemas.openxmlformats.org/officeDocument/2006/customXml" ds:itemID="{E0C5B3B4-5C68-4DB6-A0C9-CB7D6BCFF4C7}">
  <ds:schemaRefs>
    <ds:schemaRef ds:uri="http://schemas.openxmlformats.org/officeDocument/2006/bibliography"/>
  </ds:schemaRefs>
</ds:datastoreItem>
</file>

<file path=customXml/itemProps3.xml><?xml version="1.0" encoding="utf-8"?>
<ds:datastoreItem xmlns:ds="http://schemas.openxmlformats.org/officeDocument/2006/customXml" ds:itemID="{EACF669B-1DAA-455D-8A29-BC5A1CE2DCAD}">
  <ds:schemaRefs>
    <ds:schemaRef ds:uri="http://schemas.microsoft.com/office/infopath/2007/PartnerControls"/>
    <ds:schemaRef ds:uri="http://purl.org/dc/dcmitype/"/>
    <ds:schemaRef ds:uri="http://schemas.microsoft.com/office/2006/documentManagement/types"/>
    <ds:schemaRef ds:uri="ffcdc2e4-c8f2-4bf7-ab1d-ea300bde3fd8"/>
    <ds:schemaRef ds:uri="http://purl.org/dc/elements/1.1/"/>
    <ds:schemaRef ds:uri="http://purl.org/dc/terms/"/>
    <ds:schemaRef ds:uri="http://www.w3.org/XML/1998/namespace"/>
    <ds:schemaRef ds:uri="http://schemas.openxmlformats.org/package/2006/metadata/core-properties"/>
    <ds:schemaRef ds:uri="a07d0f15-4862-4ad2-8cdb-2e77fe7f0af6"/>
    <ds:schemaRef ds:uri="http://schemas.microsoft.com/office/2006/metadata/properties"/>
  </ds:schemaRefs>
</ds:datastoreItem>
</file>

<file path=customXml/itemProps4.xml><?xml version="1.0" encoding="utf-8"?>
<ds:datastoreItem xmlns:ds="http://schemas.openxmlformats.org/officeDocument/2006/customXml" ds:itemID="{BA02C045-10D9-4BE2-AFDD-BFC79A6B1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d0f15-4862-4ad2-8cdb-2e77fe7f0af6"/>
    <ds:schemaRef ds:uri="ffcdc2e4-c8f2-4bf7-ab1d-ea300bde3f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2007</Words>
  <Characters>11441</Characters>
  <Application>Microsoft Office Word</Application>
  <DocSecurity>0</DocSecurity>
  <Lines>95</Lines>
  <Paragraphs>26</Paragraphs>
  <ScaleCrop>false</ScaleCrop>
  <Company/>
  <LinksUpToDate>false</LinksUpToDate>
  <CharactersWithSpaces>13422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Gustafson</dc:creator>
  <cp:keywords/>
  <cp:lastModifiedBy>Paula Gustafson</cp:lastModifiedBy>
  <cp:revision>2</cp:revision>
  <dcterms:created xsi:type="dcterms:W3CDTF">2024-07-19T15:58:00Z</dcterms:created>
  <dcterms:modified xsi:type="dcterms:W3CDTF">2024-07-19T15:58:00Z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0x0101000361666961FCD64281A89302A486E400</vt:lpwstr>
  </property>
</Properties>
</file>